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A24FC" w14:textId="3F7E3DCC" w:rsidR="00847E20" w:rsidRPr="00782FC6" w:rsidRDefault="00847E20" w:rsidP="00847E20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 w:rsidRPr="00782FC6">
        <w:rPr>
          <w:sz w:val="30"/>
          <w:szCs w:val="30"/>
        </w:rPr>
        <w:t>Redegørelse</w:t>
      </w:r>
      <w:r w:rsidR="00DB2F28">
        <w:rPr>
          <w:sz w:val="30"/>
          <w:szCs w:val="30"/>
        </w:rPr>
        <w:t xml:space="preserve"> over de forventede ansættelse</w:t>
      </w:r>
      <w:r w:rsidR="0039525E">
        <w:rPr>
          <w:sz w:val="30"/>
          <w:szCs w:val="30"/>
        </w:rPr>
        <w:t>r</w:t>
      </w:r>
      <w:r w:rsidR="00DB2F28">
        <w:rPr>
          <w:sz w:val="30"/>
          <w:szCs w:val="30"/>
        </w:rPr>
        <w:t xml:space="preserve"> for puljemidler</w:t>
      </w:r>
    </w:p>
    <w:p w14:paraId="17276793" w14:textId="77777777" w:rsidR="007D5F8F" w:rsidRPr="007D5F8F" w:rsidRDefault="007D5F8F" w:rsidP="00847E20">
      <w:pPr>
        <w:pStyle w:val="Overskrift1"/>
        <w:numPr>
          <w:ilvl w:val="0"/>
          <w:numId w:val="0"/>
        </w:numPr>
        <w:spacing w:before="0" w:line="276" w:lineRule="auto"/>
        <w:ind w:right="-144"/>
        <w:jc w:val="center"/>
        <w:rPr>
          <w:i/>
          <w:sz w:val="20"/>
        </w:rPr>
      </w:pPr>
    </w:p>
    <w:p w14:paraId="0939C791" w14:textId="288BD2EC" w:rsidR="00847E20" w:rsidRPr="00782FC6" w:rsidRDefault="00847E20" w:rsidP="00847E20">
      <w:pPr>
        <w:pStyle w:val="Overskrift1"/>
        <w:numPr>
          <w:ilvl w:val="0"/>
          <w:numId w:val="0"/>
        </w:numPr>
        <w:spacing w:before="0" w:line="276" w:lineRule="auto"/>
        <w:ind w:right="-144"/>
        <w:jc w:val="center"/>
        <w:rPr>
          <w:i/>
        </w:rPr>
      </w:pPr>
      <w:r w:rsidRPr="00782FC6">
        <w:rPr>
          <w:i/>
        </w:rPr>
        <w:t>Puljen til flere pædagoger og pædagogiske assistenter til institutioner med mange 0-2-årige sårbare og udsatte børn</w:t>
      </w:r>
    </w:p>
    <w:p w14:paraId="08A9CE6F" w14:textId="77777777" w:rsidR="00847E20" w:rsidRPr="00782FC6" w:rsidRDefault="00847E20" w:rsidP="00847E20">
      <w:pPr>
        <w:pStyle w:val="Brdtekst"/>
        <w:spacing w:after="0"/>
        <w:jc w:val="center"/>
        <w:rPr>
          <w:i/>
          <w:sz w:val="24"/>
          <w:szCs w:val="24"/>
          <w:lang w:eastAsia="en-US"/>
        </w:rPr>
      </w:pPr>
      <w:r w:rsidRPr="00782FC6">
        <w:rPr>
          <w:i/>
          <w:sz w:val="24"/>
          <w:szCs w:val="24"/>
          <w:lang w:eastAsia="en-US"/>
        </w:rPr>
        <w:t>BEK nr. 593 af 13/05/2019</w:t>
      </w:r>
    </w:p>
    <w:p w14:paraId="75613A1C" w14:textId="77777777" w:rsidR="00847E20" w:rsidRPr="00782FC6" w:rsidRDefault="00847E20" w:rsidP="00847E20">
      <w:pPr>
        <w:pStyle w:val="Brdtekst"/>
        <w:spacing w:after="0"/>
        <w:rPr>
          <w:sz w:val="24"/>
          <w:szCs w:val="24"/>
          <w:lang w:eastAsia="en-US"/>
        </w:rPr>
      </w:pPr>
    </w:p>
    <w:p w14:paraId="1DD6F0C3" w14:textId="77777777" w:rsidR="00722C9C" w:rsidRPr="008C4269" w:rsidRDefault="00722C9C" w:rsidP="00722C9C">
      <w:pPr>
        <w:pStyle w:val="Brdtekst"/>
        <w:spacing w:after="0"/>
        <w:rPr>
          <w:sz w:val="24"/>
          <w:szCs w:val="24"/>
          <w:lang w:eastAsia="en-US"/>
        </w:rPr>
      </w:pPr>
      <w:r w:rsidRPr="00782FC6">
        <w:rPr>
          <w:sz w:val="24"/>
          <w:szCs w:val="24"/>
          <w:lang w:eastAsia="en-US"/>
        </w:rPr>
        <w:t xml:space="preserve">Ved tilsagn om tilskud skal kommunen </w:t>
      </w:r>
      <w:r>
        <w:rPr>
          <w:sz w:val="24"/>
          <w:szCs w:val="24"/>
          <w:lang w:eastAsia="en-US"/>
        </w:rPr>
        <w:t>frem</w:t>
      </w:r>
      <w:r w:rsidRPr="00782FC6">
        <w:rPr>
          <w:sz w:val="24"/>
          <w:szCs w:val="24"/>
          <w:lang w:eastAsia="en-US"/>
        </w:rPr>
        <w:t xml:space="preserve">sende en kort redegørelse over de forventede ansættelser for puljemidlerne. Redegørelsen skal </w:t>
      </w:r>
      <w:r>
        <w:rPr>
          <w:sz w:val="24"/>
          <w:szCs w:val="24"/>
          <w:lang w:eastAsia="en-US"/>
        </w:rPr>
        <w:t>f</w:t>
      </w:r>
      <w:r w:rsidRPr="00190745">
        <w:rPr>
          <w:sz w:val="24"/>
          <w:szCs w:val="24"/>
          <w:lang w:eastAsia="en-US"/>
        </w:rPr>
        <w:t xml:space="preserve">or hver institution, hvortil der opnås tilskud fra puljen, </w:t>
      </w:r>
      <w:r>
        <w:rPr>
          <w:sz w:val="24"/>
          <w:szCs w:val="24"/>
          <w:lang w:eastAsia="en-US"/>
        </w:rPr>
        <w:t xml:space="preserve">indeholde oplysning om </w:t>
      </w:r>
      <w:r w:rsidRPr="00190745">
        <w:rPr>
          <w:sz w:val="24"/>
          <w:szCs w:val="24"/>
          <w:lang w:eastAsia="en-US"/>
        </w:rPr>
        <w:t xml:space="preserve">a) de forventede nyansættelser og antal opnormeringer (forøgelse af ugentlig arbejdstid) for </w:t>
      </w:r>
      <w:r w:rsidRPr="008C4269">
        <w:rPr>
          <w:sz w:val="24"/>
          <w:szCs w:val="24"/>
          <w:lang w:eastAsia="en-US"/>
        </w:rPr>
        <w:t>puljemidlerne samt b) de samlede lønudgifter i 2019 jf. det seneste vedtagne årlige budget. Lønbudgettet skal således opgøres eksklusiv det tilskud, som gives med indeværende pulje.</w:t>
      </w:r>
    </w:p>
    <w:p w14:paraId="59DF22D5" w14:textId="77777777" w:rsidR="00722C9C" w:rsidRPr="008C4269" w:rsidRDefault="00722C9C" w:rsidP="00722C9C">
      <w:pPr>
        <w:pStyle w:val="Brdtekst"/>
        <w:spacing w:after="0"/>
        <w:rPr>
          <w:sz w:val="24"/>
          <w:szCs w:val="24"/>
          <w:lang w:eastAsia="en-US"/>
        </w:rPr>
      </w:pPr>
    </w:p>
    <w:p w14:paraId="604835D8" w14:textId="77777777" w:rsidR="00722C9C" w:rsidRPr="008C4269" w:rsidRDefault="00722C9C" w:rsidP="00722C9C">
      <w:pPr>
        <w:pStyle w:val="Opstilling-punkttegn"/>
        <w:numPr>
          <w:ilvl w:val="0"/>
          <w:numId w:val="0"/>
        </w:numPr>
        <w:rPr>
          <w:szCs w:val="24"/>
        </w:rPr>
      </w:pPr>
      <w:r w:rsidRPr="008C4269">
        <w:rPr>
          <w:szCs w:val="24"/>
        </w:rPr>
        <w:t xml:space="preserve">Redegørelsen skal fremsendes </w:t>
      </w:r>
      <w:r w:rsidRPr="008C4269">
        <w:rPr>
          <w:b/>
          <w:szCs w:val="24"/>
        </w:rPr>
        <w:t xml:space="preserve">senest </w:t>
      </w:r>
      <w:r>
        <w:rPr>
          <w:b/>
          <w:szCs w:val="24"/>
        </w:rPr>
        <w:t>16</w:t>
      </w:r>
      <w:r w:rsidRPr="008C4269">
        <w:rPr>
          <w:b/>
          <w:szCs w:val="24"/>
        </w:rPr>
        <w:t>. marts 2020</w:t>
      </w:r>
      <w:r w:rsidRPr="008C4269">
        <w:rPr>
          <w:szCs w:val="24"/>
        </w:rPr>
        <w:t>.</w:t>
      </w:r>
    </w:p>
    <w:p w14:paraId="4D4691F5" w14:textId="77777777" w:rsidR="00722C9C" w:rsidRPr="008C4269" w:rsidRDefault="00722C9C" w:rsidP="00722C9C">
      <w:pPr>
        <w:pStyle w:val="Brdtekst"/>
        <w:spacing w:after="0"/>
        <w:rPr>
          <w:sz w:val="24"/>
          <w:szCs w:val="24"/>
          <w:lang w:eastAsia="en-US"/>
        </w:rPr>
      </w:pPr>
    </w:p>
    <w:p w14:paraId="275A52D3" w14:textId="77777777" w:rsidR="00722C9C" w:rsidRPr="008C4269" w:rsidRDefault="00722C9C" w:rsidP="00722C9C">
      <w:pPr>
        <w:pStyle w:val="Brdtekst"/>
        <w:spacing w:after="0"/>
        <w:rPr>
          <w:sz w:val="24"/>
          <w:szCs w:val="24"/>
          <w:lang w:eastAsia="en-US"/>
        </w:rPr>
      </w:pPr>
      <w:r w:rsidRPr="008C4269">
        <w:rPr>
          <w:sz w:val="24"/>
          <w:szCs w:val="24"/>
          <w:lang w:eastAsia="en-US"/>
        </w:rPr>
        <w:t>Når redegørelsen er modtaget og godkendt påbegyndes de ratevise udbetalinger for 2020. Udmøntningen af midlerne i 2020 forudsætter, at bevillingerne til puljen videreføres på finansloven for 2020.</w:t>
      </w:r>
    </w:p>
    <w:p w14:paraId="4F2834EE" w14:textId="77777777" w:rsidR="00722C9C" w:rsidRPr="008C4269" w:rsidRDefault="00722C9C" w:rsidP="00722C9C">
      <w:pPr>
        <w:pStyle w:val="Brdtekst"/>
        <w:spacing w:after="0"/>
        <w:rPr>
          <w:sz w:val="24"/>
          <w:szCs w:val="24"/>
          <w:lang w:eastAsia="en-US"/>
        </w:rPr>
      </w:pPr>
    </w:p>
    <w:p w14:paraId="548364DA" w14:textId="77777777" w:rsidR="00722C9C" w:rsidRPr="008C4269" w:rsidRDefault="00722C9C" w:rsidP="00722C9C">
      <w:pPr>
        <w:pStyle w:val="Brdtekst"/>
        <w:rPr>
          <w:sz w:val="24"/>
          <w:szCs w:val="24"/>
          <w:lang w:eastAsia="en-US"/>
        </w:rPr>
      </w:pPr>
      <w:r w:rsidRPr="008C4269">
        <w:rPr>
          <w:sz w:val="24"/>
          <w:szCs w:val="24"/>
        </w:rPr>
        <w:t>2019-tilskuddet udbetales ultimo juni 2020, sammen med 2. rate af 2020-tilskuddet, medmindre kommunen inden den 16. december 2019 indsender en begrundet anmodning om at få midlerne udbetalt i 2019.</w:t>
      </w:r>
    </w:p>
    <w:p w14:paraId="4FC0E998" w14:textId="4FC8B672" w:rsidR="00722C9C" w:rsidRPr="008C4269" w:rsidRDefault="00722C9C" w:rsidP="00722C9C">
      <w:r w:rsidRPr="008C4269">
        <w:t xml:space="preserve">Underskrevet redegørelse sendes til </w:t>
      </w:r>
      <w:hyperlink r:id="rId8" w:tooltip="#AutoGenerate" w:history="1">
        <w:r w:rsidRPr="008C4269">
          <w:rPr>
            <w:rStyle w:val="Hyperlink"/>
            <w:i/>
            <w:color w:val="auto"/>
          </w:rPr>
          <w:t>puljefou@uvm.dk</w:t>
        </w:r>
      </w:hyperlink>
      <w:r w:rsidRPr="008C4269">
        <w:t xml:space="preserve">. Projektnummer og projekttitel skal angives i e-mailens emnefelt. </w:t>
      </w:r>
    </w:p>
    <w:p w14:paraId="72C57BE3" w14:textId="62D844DE" w:rsidR="00847E20" w:rsidRPr="00782FC6" w:rsidRDefault="00847E20" w:rsidP="00847E20">
      <w:r w:rsidRPr="00782FC6">
        <w:t xml:space="preserve"> </w:t>
      </w:r>
    </w:p>
    <w:p w14:paraId="1D2EAB94" w14:textId="77777777" w:rsidR="00847E20" w:rsidRPr="00782FC6" w:rsidRDefault="00847E20" w:rsidP="00847E20">
      <w:pPr>
        <w:pStyle w:val="Brdtekst"/>
        <w:spacing w:after="0"/>
        <w:rPr>
          <w:sz w:val="24"/>
          <w:szCs w:val="24"/>
          <w:lang w:eastAsia="en-US"/>
        </w:rPr>
      </w:pPr>
    </w:p>
    <w:tbl>
      <w:tblPr>
        <w:tblStyle w:val="Tabel-Gitter"/>
        <w:tblW w:w="9101" w:type="dxa"/>
        <w:tblLook w:val="04A0" w:firstRow="1" w:lastRow="0" w:firstColumn="1" w:lastColumn="0" w:noHBand="0" w:noVBand="1"/>
        <w:tblDescription w:val="#AltTextNotRequired"/>
      </w:tblPr>
      <w:tblGrid>
        <w:gridCol w:w="2606"/>
        <w:gridCol w:w="6495"/>
      </w:tblGrid>
      <w:tr w:rsidR="00847E20" w:rsidRPr="00782FC6" w14:paraId="180810D1" w14:textId="77777777" w:rsidTr="00294C07">
        <w:tc>
          <w:tcPr>
            <w:tcW w:w="9101" w:type="dxa"/>
            <w:gridSpan w:val="2"/>
            <w:shd w:val="clear" w:color="auto" w:fill="BFBFBF" w:themeFill="background1" w:themeFillShade="BF"/>
          </w:tcPr>
          <w:p w14:paraId="227906D6" w14:textId="77777777" w:rsidR="00847E20" w:rsidRPr="00782FC6" w:rsidRDefault="00847E20" w:rsidP="00294C07">
            <w:pPr>
              <w:rPr>
                <w:b/>
              </w:rPr>
            </w:pPr>
            <w:bookmarkStart w:id="0" w:name="_GoBack"/>
            <w:r w:rsidRPr="00782FC6">
              <w:rPr>
                <w:b/>
                <w:sz w:val="28"/>
              </w:rPr>
              <w:t>1. Stamoplysninger om tilskudsmodtager:</w:t>
            </w:r>
          </w:p>
        </w:tc>
      </w:tr>
      <w:tr w:rsidR="00847E20" w:rsidRPr="00782FC6" w14:paraId="32407BCA" w14:textId="77777777" w:rsidTr="0019074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879E9F0" w14:textId="77777777" w:rsidR="00847E20" w:rsidRPr="00782FC6" w:rsidRDefault="00847E20" w:rsidP="00847E20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i/>
              </w:rPr>
            </w:pPr>
            <w:r w:rsidRPr="00782FC6">
              <w:rPr>
                <w:b/>
              </w:rPr>
              <w:t>Projektnummer:</w:t>
            </w:r>
          </w:p>
        </w:tc>
        <w:tc>
          <w:tcPr>
            <w:tcW w:w="6495" w:type="dxa"/>
            <w:shd w:val="clear" w:color="auto" w:fill="auto"/>
          </w:tcPr>
          <w:p w14:paraId="48103EA8" w14:textId="700383FB" w:rsidR="00847E20" w:rsidRPr="00782FC6" w:rsidRDefault="00847E20" w:rsidP="00190745"/>
        </w:tc>
      </w:tr>
      <w:tr w:rsidR="00847E20" w:rsidRPr="00782FC6" w14:paraId="5F53C5CC" w14:textId="77777777" w:rsidTr="0019074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ED9B62B" w14:textId="77777777" w:rsidR="00847E20" w:rsidRPr="00782FC6" w:rsidRDefault="00847E20" w:rsidP="00847E20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</w:pPr>
            <w:r w:rsidRPr="00782FC6">
              <w:rPr>
                <w:b/>
              </w:rPr>
              <w:t>Kommune:</w:t>
            </w:r>
          </w:p>
        </w:tc>
        <w:tc>
          <w:tcPr>
            <w:tcW w:w="6495" w:type="dxa"/>
            <w:shd w:val="clear" w:color="auto" w:fill="auto"/>
          </w:tcPr>
          <w:p w14:paraId="312E7BE5" w14:textId="51EB1F2E" w:rsidR="00847E20" w:rsidRPr="00782FC6" w:rsidRDefault="00847E20" w:rsidP="00DA7085"/>
        </w:tc>
      </w:tr>
      <w:tr w:rsidR="00847E20" w:rsidRPr="00782FC6" w14:paraId="4F422702" w14:textId="77777777" w:rsidTr="0019074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BD8197F" w14:textId="77777777" w:rsidR="00847E20" w:rsidRPr="00782FC6" w:rsidRDefault="00847E20" w:rsidP="00847E20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 w:rsidRPr="00782FC6">
              <w:rPr>
                <w:b/>
              </w:rPr>
              <w:t>CVR-nummer:</w:t>
            </w:r>
          </w:p>
        </w:tc>
        <w:tc>
          <w:tcPr>
            <w:tcW w:w="6495" w:type="dxa"/>
            <w:shd w:val="clear" w:color="auto" w:fill="auto"/>
          </w:tcPr>
          <w:p w14:paraId="1C56F6AE" w14:textId="77777777" w:rsidR="00847E20" w:rsidRPr="00782FC6" w:rsidRDefault="00847E20" w:rsidP="00DA7085"/>
        </w:tc>
      </w:tr>
      <w:tr w:rsidR="00847E20" w:rsidRPr="00782FC6" w14:paraId="726F2952" w14:textId="77777777" w:rsidTr="00294C07">
        <w:trPr>
          <w:trHeight w:val="113"/>
        </w:trPr>
        <w:tc>
          <w:tcPr>
            <w:tcW w:w="260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7DF619A" w14:textId="77777777" w:rsidR="00847E20" w:rsidRPr="003324E7" w:rsidRDefault="00847E20" w:rsidP="00294C07">
            <w:pPr>
              <w:rPr>
                <w:b/>
              </w:rPr>
            </w:pPr>
            <w:r w:rsidRPr="00782FC6">
              <w:rPr>
                <w:b/>
              </w:rPr>
              <w:t>Kontaktperson</w:t>
            </w:r>
          </w:p>
        </w:tc>
        <w:tc>
          <w:tcPr>
            <w:tcW w:w="6495" w:type="dxa"/>
            <w:tcBorders>
              <w:left w:val="nil"/>
            </w:tcBorders>
            <w:shd w:val="clear" w:color="auto" w:fill="D9D9D9" w:themeFill="background1" w:themeFillShade="D9"/>
          </w:tcPr>
          <w:p w14:paraId="0FB01DAD" w14:textId="77777777" w:rsidR="00847E20" w:rsidRPr="003324E7" w:rsidRDefault="00847E20" w:rsidP="00294C07"/>
        </w:tc>
      </w:tr>
      <w:tr w:rsidR="00847E20" w:rsidRPr="00782FC6" w14:paraId="5E10A1F6" w14:textId="77777777" w:rsidTr="0019074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D9126D3" w14:textId="77777777" w:rsidR="00847E20" w:rsidRPr="00782FC6" w:rsidRDefault="00847E20" w:rsidP="00847E20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 w:rsidRPr="00782FC6">
              <w:rPr>
                <w:b/>
              </w:rPr>
              <w:t>Navn:</w:t>
            </w:r>
          </w:p>
        </w:tc>
        <w:tc>
          <w:tcPr>
            <w:tcW w:w="6495" w:type="dxa"/>
            <w:shd w:val="clear" w:color="auto" w:fill="auto"/>
          </w:tcPr>
          <w:p w14:paraId="348B4631" w14:textId="77777777" w:rsidR="00847E20" w:rsidRPr="00782FC6" w:rsidRDefault="00847E20" w:rsidP="00DA7085"/>
        </w:tc>
      </w:tr>
      <w:tr w:rsidR="00847E20" w:rsidRPr="00782FC6" w14:paraId="53A23017" w14:textId="77777777" w:rsidTr="0019074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3F22443E" w14:textId="77777777" w:rsidR="00847E20" w:rsidRPr="00782FC6" w:rsidRDefault="00847E20" w:rsidP="00847E20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 w:rsidRPr="00782FC6">
              <w:rPr>
                <w:b/>
              </w:rPr>
              <w:t>Titel</w:t>
            </w:r>
          </w:p>
        </w:tc>
        <w:tc>
          <w:tcPr>
            <w:tcW w:w="6495" w:type="dxa"/>
            <w:shd w:val="clear" w:color="auto" w:fill="auto"/>
          </w:tcPr>
          <w:p w14:paraId="20A0CB41" w14:textId="77777777" w:rsidR="00847E20" w:rsidRPr="00782FC6" w:rsidRDefault="00847E20" w:rsidP="00DA7085"/>
        </w:tc>
      </w:tr>
      <w:tr w:rsidR="00847E20" w:rsidRPr="00782FC6" w14:paraId="64DF240C" w14:textId="77777777" w:rsidTr="0019074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01BB408" w14:textId="77777777" w:rsidR="00847E20" w:rsidRPr="00782FC6" w:rsidRDefault="00847E20" w:rsidP="00847E20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 w:rsidRPr="00782FC6">
              <w:rPr>
                <w:b/>
              </w:rPr>
              <w:t>Tlf.nr.:</w:t>
            </w:r>
          </w:p>
        </w:tc>
        <w:tc>
          <w:tcPr>
            <w:tcW w:w="6495" w:type="dxa"/>
            <w:shd w:val="clear" w:color="auto" w:fill="auto"/>
          </w:tcPr>
          <w:p w14:paraId="11D649F0" w14:textId="77777777" w:rsidR="00847E20" w:rsidRPr="00782FC6" w:rsidRDefault="00847E20" w:rsidP="00DA7085"/>
        </w:tc>
      </w:tr>
      <w:tr w:rsidR="00847E20" w:rsidRPr="00782FC6" w14:paraId="6DAF6A7D" w14:textId="77777777" w:rsidTr="0019074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F76D279" w14:textId="77777777" w:rsidR="00847E20" w:rsidRPr="00782FC6" w:rsidRDefault="00847E20" w:rsidP="00847E20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 w:rsidRPr="00782FC6">
              <w:rPr>
                <w:b/>
              </w:rPr>
              <w:t>Mail:</w:t>
            </w:r>
          </w:p>
        </w:tc>
        <w:tc>
          <w:tcPr>
            <w:tcW w:w="6495" w:type="dxa"/>
            <w:shd w:val="clear" w:color="auto" w:fill="auto"/>
          </w:tcPr>
          <w:p w14:paraId="6C755E4C" w14:textId="77777777" w:rsidR="00847E20" w:rsidRPr="00782FC6" w:rsidRDefault="00847E20" w:rsidP="00DA7085"/>
        </w:tc>
      </w:tr>
      <w:bookmarkEnd w:id="0"/>
    </w:tbl>
    <w:p w14:paraId="7D95385D" w14:textId="52649A05" w:rsidR="00614AB8" w:rsidRDefault="00614AB8" w:rsidP="00847E20">
      <w:pPr>
        <w:pStyle w:val="Brdtekst"/>
        <w:rPr>
          <w:lang w:eastAsia="en-US"/>
        </w:rPr>
      </w:pPr>
    </w:p>
    <w:p w14:paraId="78759E4F" w14:textId="5C1C808D" w:rsidR="00614AB8" w:rsidRDefault="00614AB8">
      <w:pPr>
        <w:spacing w:after="200" w:line="276" w:lineRule="auto"/>
        <w:rPr>
          <w:rFonts w:eastAsia="Times New Roman" w:cs="Times New Roman"/>
          <w:sz w:val="22"/>
          <w:szCs w:val="20"/>
        </w:rPr>
      </w:pPr>
    </w:p>
    <w:p w14:paraId="36F79039" w14:textId="0A6B7AE3" w:rsidR="00847E20" w:rsidRDefault="00847E20" w:rsidP="00847E20">
      <w:pPr>
        <w:pStyle w:val="Brdtekst"/>
        <w:rPr>
          <w:lang w:eastAsia="en-US"/>
        </w:rPr>
      </w:pPr>
    </w:p>
    <w:p w14:paraId="61BF95DE" w14:textId="47240059" w:rsidR="00DE287F" w:rsidRDefault="00DE287F" w:rsidP="00CC764E">
      <w:pPr>
        <w:pStyle w:val="Brdtekst"/>
      </w:pPr>
    </w:p>
    <w:p w14:paraId="4B2E3AF6" w14:textId="4798C708" w:rsidR="00BC14C1" w:rsidRDefault="00BC14C1" w:rsidP="00CC764E">
      <w:pPr>
        <w:pStyle w:val="Brdtekst"/>
      </w:pPr>
    </w:p>
    <w:p w14:paraId="4B186BAD" w14:textId="77777777" w:rsidR="00BC14C1" w:rsidRPr="00782FC6" w:rsidRDefault="00BC14C1" w:rsidP="00CC764E">
      <w:pPr>
        <w:pStyle w:val="Brdtekst"/>
        <w:sectPr w:rsidR="00BC14C1" w:rsidRPr="00782FC6" w:rsidSect="00CC764E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Style w:val="Tabel-Gitter"/>
        <w:tblpPr w:leftFromText="142" w:rightFromText="142" w:horzAnchor="margin" w:tblpXSpec="center" w:tblpYSpec="top"/>
        <w:tblOverlap w:val="never"/>
        <w:tblW w:w="14742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3121"/>
        <w:gridCol w:w="1450"/>
        <w:gridCol w:w="3011"/>
        <w:gridCol w:w="858"/>
        <w:gridCol w:w="864"/>
        <w:gridCol w:w="867"/>
        <w:gridCol w:w="864"/>
        <w:gridCol w:w="864"/>
        <w:gridCol w:w="867"/>
        <w:gridCol w:w="1976"/>
      </w:tblGrid>
      <w:tr w:rsidR="00DA7085" w:rsidRPr="00782FC6" w14:paraId="5C2F2054" w14:textId="77777777" w:rsidTr="00DA7085">
        <w:trPr>
          <w:cantSplit/>
          <w:trHeight w:val="138"/>
        </w:trPr>
        <w:tc>
          <w:tcPr>
            <w:tcW w:w="13979" w:type="dxa"/>
            <w:gridSpan w:val="10"/>
            <w:shd w:val="clear" w:color="auto" w:fill="BFBFBF" w:themeFill="background1" w:themeFillShade="BF"/>
          </w:tcPr>
          <w:p w14:paraId="5DE65177" w14:textId="751A7FCB" w:rsidR="00DA7085" w:rsidRPr="00782FC6" w:rsidRDefault="00DB2F28" w:rsidP="00DA7085">
            <w:pPr>
              <w:pStyle w:val="Brdtekst"/>
              <w:spacing w:after="0" w:line="240" w:lineRule="auto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lastRenderedPageBreak/>
              <w:t>2</w:t>
            </w:r>
            <w:r w:rsidR="00DA7085" w:rsidRPr="00782FC6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. Forventede antal ansættelser</w:t>
            </w:r>
            <w:r w:rsidR="00DA7085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og lønbudget pr. daginstitution</w:t>
            </w:r>
          </w:p>
          <w:p w14:paraId="5F6015FE" w14:textId="77777777" w:rsidR="00DA7085" w:rsidRPr="00190745" w:rsidRDefault="00DA7085" w:rsidP="007D5F8F">
            <w:pPr>
              <w:spacing w:line="240" w:lineRule="auto"/>
              <w:rPr>
                <w:sz w:val="22"/>
              </w:rPr>
            </w:pPr>
            <w:r w:rsidRPr="00190745">
              <w:rPr>
                <w:sz w:val="22"/>
              </w:rPr>
              <w:t>Angiv for hver daginstitution, hvortil der ydes tilskud:</w:t>
            </w:r>
          </w:p>
          <w:p w14:paraId="73BF0056" w14:textId="1B2FB27A" w:rsidR="00DA7085" w:rsidRPr="00190745" w:rsidRDefault="00DA7085" w:rsidP="007D5F8F">
            <w:pPr>
              <w:pStyle w:val="Opstilling-punkttegn"/>
              <w:spacing w:line="240" w:lineRule="auto"/>
              <w:rPr>
                <w:sz w:val="20"/>
              </w:rPr>
            </w:pPr>
            <w:r w:rsidRPr="00190745">
              <w:rPr>
                <w:sz w:val="20"/>
              </w:rPr>
              <w:t>Antal ansættelser/opnormeringer (tid) finansieret af tilskudsmidlerne fordelt på stillingskategori.</w:t>
            </w:r>
          </w:p>
          <w:p w14:paraId="7DEF30C6" w14:textId="6CB33EF9" w:rsidR="00DA7085" w:rsidRDefault="00DA7085" w:rsidP="007D5F8F">
            <w:pPr>
              <w:pStyle w:val="Opstilling-punkttegn"/>
              <w:spacing w:line="240" w:lineRule="auto"/>
              <w:rPr>
                <w:b/>
              </w:rPr>
            </w:pPr>
            <w:r w:rsidRPr="00190745">
              <w:rPr>
                <w:sz w:val="20"/>
              </w:rPr>
              <w:t xml:space="preserve">Institutionens </w:t>
            </w:r>
            <w:r w:rsidR="00190745" w:rsidRPr="00190745">
              <w:rPr>
                <w:sz w:val="20"/>
              </w:rPr>
              <w:t>samlede lønudgifter i 2019 jf. det seneste vedtagne årlige budget. Lønbudgettet skal således opgøres eksklusiv det tilskud, som gives med indeværende pulje</w:t>
            </w:r>
            <w:r w:rsidR="007D5F8F">
              <w:rPr>
                <w:sz w:val="20"/>
              </w:rPr>
              <w:t>.</w:t>
            </w:r>
          </w:p>
        </w:tc>
      </w:tr>
      <w:tr w:rsidR="006F5785" w:rsidRPr="00782FC6" w14:paraId="31743866" w14:textId="77777777" w:rsidTr="00DA7085">
        <w:trPr>
          <w:cantSplit/>
          <w:trHeight w:val="138"/>
        </w:trPr>
        <w:tc>
          <w:tcPr>
            <w:tcW w:w="2960" w:type="dxa"/>
            <w:shd w:val="clear" w:color="auto" w:fill="BFBFBF" w:themeFill="background1" w:themeFillShade="BF"/>
          </w:tcPr>
          <w:p w14:paraId="32E8FA87" w14:textId="260C2580" w:rsidR="00614AB8" w:rsidRPr="00782FC6" w:rsidDel="005457F6" w:rsidRDefault="00614AB8" w:rsidP="00614AB8">
            <w:pPr>
              <w:spacing w:line="276" w:lineRule="auto"/>
              <w:rPr>
                <w:b/>
              </w:rPr>
            </w:pPr>
            <w:r w:rsidRPr="00782FC6">
              <w:rPr>
                <w:b/>
              </w:rPr>
              <w:t>Projektnummer</w:t>
            </w:r>
          </w:p>
        </w:tc>
        <w:tc>
          <w:tcPr>
            <w:tcW w:w="11019" w:type="dxa"/>
            <w:gridSpan w:val="9"/>
            <w:shd w:val="clear" w:color="auto" w:fill="auto"/>
          </w:tcPr>
          <w:p w14:paraId="55F84B79" w14:textId="17E1A998" w:rsidR="00614AB8" w:rsidRDefault="00614AB8" w:rsidP="00DA7085">
            <w:pPr>
              <w:spacing w:line="276" w:lineRule="auto"/>
              <w:rPr>
                <w:b/>
              </w:rPr>
            </w:pPr>
          </w:p>
        </w:tc>
      </w:tr>
      <w:tr w:rsidR="006F5785" w:rsidRPr="00782FC6" w14:paraId="2FF4D237" w14:textId="77777777" w:rsidTr="00DA7085">
        <w:trPr>
          <w:cantSplit/>
          <w:trHeight w:val="138"/>
        </w:trPr>
        <w:tc>
          <w:tcPr>
            <w:tcW w:w="2960" w:type="dxa"/>
            <w:shd w:val="clear" w:color="auto" w:fill="BFBFBF" w:themeFill="background1" w:themeFillShade="BF"/>
          </w:tcPr>
          <w:p w14:paraId="6D8A613F" w14:textId="3B076C3A" w:rsidR="00614AB8" w:rsidRPr="00782FC6" w:rsidDel="005457F6" w:rsidRDefault="00614AB8" w:rsidP="00614AB8">
            <w:pPr>
              <w:spacing w:line="276" w:lineRule="auto"/>
              <w:rPr>
                <w:b/>
              </w:rPr>
            </w:pPr>
            <w:r w:rsidRPr="00782FC6">
              <w:rPr>
                <w:b/>
              </w:rPr>
              <w:t>Kommune</w:t>
            </w:r>
          </w:p>
        </w:tc>
        <w:tc>
          <w:tcPr>
            <w:tcW w:w="11019" w:type="dxa"/>
            <w:gridSpan w:val="9"/>
            <w:shd w:val="clear" w:color="auto" w:fill="auto"/>
          </w:tcPr>
          <w:p w14:paraId="213CAE3B" w14:textId="4733DB20" w:rsidR="00614AB8" w:rsidRDefault="00614AB8" w:rsidP="00DA7085">
            <w:pPr>
              <w:spacing w:line="276" w:lineRule="auto"/>
              <w:rPr>
                <w:b/>
              </w:rPr>
            </w:pPr>
          </w:p>
        </w:tc>
      </w:tr>
      <w:tr w:rsidR="00DA7085" w:rsidRPr="00782FC6" w14:paraId="662246CD" w14:textId="77777777" w:rsidTr="00DA7085">
        <w:trPr>
          <w:cantSplit/>
          <w:trHeight w:val="138"/>
        </w:trPr>
        <w:tc>
          <w:tcPr>
            <w:tcW w:w="7190" w:type="dxa"/>
            <w:gridSpan w:val="3"/>
            <w:shd w:val="clear" w:color="auto" w:fill="BFBFBF" w:themeFill="background1" w:themeFillShade="BF"/>
          </w:tcPr>
          <w:p w14:paraId="4147F48B" w14:textId="77777777" w:rsidR="005457F6" w:rsidRPr="00782FC6" w:rsidDel="005457F6" w:rsidRDefault="005457F6" w:rsidP="005457F6">
            <w:pPr>
              <w:spacing w:line="276" w:lineRule="auto"/>
              <w:rPr>
                <w:b/>
              </w:rPr>
            </w:pPr>
          </w:p>
        </w:tc>
        <w:tc>
          <w:tcPr>
            <w:tcW w:w="2455" w:type="dxa"/>
            <w:gridSpan w:val="3"/>
            <w:shd w:val="clear" w:color="auto" w:fill="BFBFBF" w:themeFill="background1" w:themeFillShade="BF"/>
          </w:tcPr>
          <w:p w14:paraId="118259E6" w14:textId="672FCE0C" w:rsidR="005457F6" w:rsidRPr="00782FC6" w:rsidRDefault="00614AB8" w:rsidP="00DA70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Antal n</w:t>
            </w:r>
            <w:r w:rsidR="005457F6" w:rsidRPr="00782FC6">
              <w:rPr>
                <w:b/>
              </w:rPr>
              <w:t>yansættelser</w:t>
            </w:r>
          </w:p>
        </w:tc>
        <w:tc>
          <w:tcPr>
            <w:tcW w:w="2460" w:type="dxa"/>
            <w:gridSpan w:val="3"/>
            <w:shd w:val="clear" w:color="auto" w:fill="BFBFBF" w:themeFill="background1" w:themeFillShade="BF"/>
          </w:tcPr>
          <w:p w14:paraId="2DD05E06" w14:textId="6F17FAAC" w:rsidR="005457F6" w:rsidRPr="00782FC6" w:rsidRDefault="00614AB8" w:rsidP="00DA70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Antal o</w:t>
            </w:r>
            <w:r w:rsidR="005457F6" w:rsidRPr="00782FC6">
              <w:rPr>
                <w:b/>
              </w:rPr>
              <w:t>pnormeringer</w:t>
            </w:r>
          </w:p>
        </w:tc>
        <w:tc>
          <w:tcPr>
            <w:tcW w:w="1874" w:type="dxa"/>
            <w:shd w:val="clear" w:color="auto" w:fill="BFBFBF" w:themeFill="background1" w:themeFillShade="BF"/>
          </w:tcPr>
          <w:p w14:paraId="2DB3CF3E" w14:textId="77777777" w:rsidR="005457F6" w:rsidRDefault="005457F6" w:rsidP="005457F6">
            <w:pPr>
              <w:spacing w:line="276" w:lineRule="auto"/>
              <w:jc w:val="center"/>
              <w:rPr>
                <w:b/>
              </w:rPr>
            </w:pPr>
          </w:p>
        </w:tc>
      </w:tr>
      <w:tr w:rsidR="006F5785" w:rsidRPr="00782FC6" w14:paraId="497C536C" w14:textId="77777777" w:rsidTr="00DA7085">
        <w:trPr>
          <w:cantSplit/>
          <w:trHeight w:val="1741"/>
        </w:trPr>
        <w:tc>
          <w:tcPr>
            <w:tcW w:w="2960" w:type="dxa"/>
            <w:shd w:val="clear" w:color="auto" w:fill="BFBFBF" w:themeFill="background1" w:themeFillShade="BF"/>
          </w:tcPr>
          <w:p w14:paraId="560105CB" w14:textId="2B3AC8B0" w:rsidR="00B90787" w:rsidRPr="00782FC6" w:rsidRDefault="00B90787" w:rsidP="00DE287F">
            <w:pPr>
              <w:spacing w:line="276" w:lineRule="auto"/>
              <w:rPr>
                <w:b/>
              </w:rPr>
            </w:pPr>
            <w:r w:rsidRPr="00782FC6">
              <w:rPr>
                <w:b/>
              </w:rPr>
              <w:t>Institutionsnavn</w:t>
            </w:r>
          </w:p>
        </w:tc>
        <w:tc>
          <w:tcPr>
            <w:tcW w:w="1375" w:type="dxa"/>
            <w:shd w:val="clear" w:color="auto" w:fill="BFBFBF" w:themeFill="background1" w:themeFillShade="BF"/>
          </w:tcPr>
          <w:p w14:paraId="7B68841C" w14:textId="77777777" w:rsidR="005457F6" w:rsidRDefault="005457F6" w:rsidP="00DA7085">
            <w:pPr>
              <w:spacing w:line="276" w:lineRule="auto"/>
              <w:jc w:val="center"/>
              <w:rPr>
                <w:b/>
              </w:rPr>
            </w:pPr>
            <w:r w:rsidRPr="00782FC6">
              <w:rPr>
                <w:b/>
              </w:rPr>
              <w:t>P-nummer</w:t>
            </w:r>
          </w:p>
          <w:p w14:paraId="00482F9E" w14:textId="0931E155" w:rsidR="00B90787" w:rsidRPr="00782FC6" w:rsidRDefault="00B90787" w:rsidP="00DA70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55" w:type="dxa"/>
            <w:shd w:val="clear" w:color="auto" w:fill="BFBFBF" w:themeFill="background1" w:themeFillShade="BF"/>
          </w:tcPr>
          <w:p w14:paraId="6C575EF8" w14:textId="599E21BD" w:rsidR="005457F6" w:rsidRPr="00782FC6" w:rsidRDefault="005457F6" w:rsidP="00DA7085">
            <w:pPr>
              <w:spacing w:line="276" w:lineRule="auto"/>
              <w:rPr>
                <w:b/>
              </w:rPr>
            </w:pPr>
            <w:r w:rsidRPr="00782FC6">
              <w:rPr>
                <w:b/>
              </w:rPr>
              <w:t>Institutionstype</w:t>
            </w:r>
          </w:p>
        </w:tc>
        <w:tc>
          <w:tcPr>
            <w:tcW w:w="814" w:type="dxa"/>
            <w:shd w:val="clear" w:color="auto" w:fill="BFBFBF" w:themeFill="background1" w:themeFillShade="BF"/>
            <w:textDirection w:val="btLr"/>
            <w:vAlign w:val="center"/>
          </w:tcPr>
          <w:p w14:paraId="6EE32E21" w14:textId="77777777" w:rsidR="00B90787" w:rsidRPr="00782FC6" w:rsidRDefault="00B90787" w:rsidP="00DA7085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782FC6">
              <w:rPr>
                <w:b/>
              </w:rPr>
              <w:t>Pædagog(er)</w:t>
            </w:r>
          </w:p>
        </w:tc>
        <w:tc>
          <w:tcPr>
            <w:tcW w:w="819" w:type="dxa"/>
            <w:shd w:val="clear" w:color="auto" w:fill="BFBFBF" w:themeFill="background1" w:themeFillShade="BF"/>
            <w:textDirection w:val="btLr"/>
            <w:vAlign w:val="center"/>
          </w:tcPr>
          <w:p w14:paraId="1C6D8EB8" w14:textId="77777777" w:rsidR="00B90787" w:rsidRPr="00782FC6" w:rsidRDefault="00B90787" w:rsidP="00DA7085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782FC6">
              <w:rPr>
                <w:b/>
              </w:rPr>
              <w:t>Pædagogiske assistent(er)</w:t>
            </w:r>
          </w:p>
        </w:tc>
        <w:tc>
          <w:tcPr>
            <w:tcW w:w="822" w:type="dxa"/>
            <w:shd w:val="clear" w:color="auto" w:fill="BFBFBF" w:themeFill="background1" w:themeFillShade="BF"/>
            <w:textDirection w:val="btLr"/>
            <w:vAlign w:val="center"/>
          </w:tcPr>
          <w:p w14:paraId="3208DD85" w14:textId="228141C7" w:rsidR="00B90787" w:rsidRPr="00782FC6" w:rsidRDefault="00B90787" w:rsidP="00DA7085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782FC6">
              <w:rPr>
                <w:b/>
              </w:rPr>
              <w:t>Pædagogmedhjælper</w:t>
            </w:r>
          </w:p>
        </w:tc>
        <w:tc>
          <w:tcPr>
            <w:tcW w:w="819" w:type="dxa"/>
            <w:shd w:val="clear" w:color="auto" w:fill="BFBFBF" w:themeFill="background1" w:themeFillShade="BF"/>
            <w:textDirection w:val="btLr"/>
            <w:vAlign w:val="center"/>
          </w:tcPr>
          <w:p w14:paraId="19270565" w14:textId="77777777" w:rsidR="00B90787" w:rsidRPr="00782FC6" w:rsidRDefault="00B90787" w:rsidP="00DA7085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782FC6">
              <w:rPr>
                <w:b/>
              </w:rPr>
              <w:t>Pædagog(er)</w:t>
            </w:r>
          </w:p>
        </w:tc>
        <w:tc>
          <w:tcPr>
            <w:tcW w:w="819" w:type="dxa"/>
            <w:shd w:val="clear" w:color="auto" w:fill="BFBFBF" w:themeFill="background1" w:themeFillShade="BF"/>
            <w:textDirection w:val="btLr"/>
            <w:vAlign w:val="center"/>
          </w:tcPr>
          <w:p w14:paraId="0906B183" w14:textId="77777777" w:rsidR="00B90787" w:rsidRPr="00782FC6" w:rsidRDefault="00B90787" w:rsidP="00DA7085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782FC6">
              <w:rPr>
                <w:b/>
              </w:rPr>
              <w:t>Pædagogiske assistent(er)</w:t>
            </w:r>
          </w:p>
        </w:tc>
        <w:tc>
          <w:tcPr>
            <w:tcW w:w="822" w:type="dxa"/>
            <w:shd w:val="clear" w:color="auto" w:fill="BFBFBF" w:themeFill="background1" w:themeFillShade="BF"/>
            <w:textDirection w:val="btLr"/>
            <w:vAlign w:val="center"/>
          </w:tcPr>
          <w:p w14:paraId="60D49C72" w14:textId="53C53B45" w:rsidR="00B90787" w:rsidRPr="00782FC6" w:rsidRDefault="00B90787" w:rsidP="00DA7085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782FC6">
              <w:rPr>
                <w:b/>
              </w:rPr>
              <w:t>Pædagogmedhjælper</w:t>
            </w:r>
          </w:p>
        </w:tc>
        <w:tc>
          <w:tcPr>
            <w:tcW w:w="1874" w:type="dxa"/>
            <w:shd w:val="clear" w:color="auto" w:fill="BFBFBF" w:themeFill="background1" w:themeFillShade="BF"/>
          </w:tcPr>
          <w:p w14:paraId="0210D6E2" w14:textId="77777777" w:rsidR="00614AB8" w:rsidRDefault="00614AB8" w:rsidP="00614AB8">
            <w:pPr>
              <w:spacing w:line="276" w:lineRule="auto"/>
              <w:jc w:val="center"/>
              <w:rPr>
                <w:b/>
              </w:rPr>
            </w:pPr>
            <w:r w:rsidRPr="00782FC6">
              <w:rPr>
                <w:b/>
              </w:rPr>
              <w:t>Institutionens samlede lønbudget for 20</w:t>
            </w:r>
            <w:r>
              <w:rPr>
                <w:b/>
              </w:rPr>
              <w:t>19</w:t>
            </w:r>
          </w:p>
          <w:p w14:paraId="5782A18C" w14:textId="5B103C52" w:rsidR="00B90787" w:rsidRPr="00782FC6" w:rsidRDefault="00614AB8" w:rsidP="00DA70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457F6">
              <w:rPr>
                <w:b/>
              </w:rPr>
              <w:t>(kroner)</w:t>
            </w:r>
          </w:p>
        </w:tc>
      </w:tr>
      <w:tr w:rsidR="006F5785" w:rsidRPr="00782FC6" w14:paraId="36BEB4D6" w14:textId="77777777" w:rsidTr="00190745">
        <w:tc>
          <w:tcPr>
            <w:tcW w:w="2960" w:type="dxa"/>
          </w:tcPr>
          <w:p w14:paraId="41992EBA" w14:textId="03830760" w:rsidR="005457F6" w:rsidRPr="00DA7085" w:rsidRDefault="005457F6" w:rsidP="005457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2CA25CE7" w14:textId="7FFF62EC" w:rsidR="005457F6" w:rsidRPr="00DA7085" w:rsidRDefault="005457F6" w:rsidP="00DA708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14:paraId="6BD2E0C2" w14:textId="5F66A61C" w:rsidR="005457F6" w:rsidRPr="00DA7085" w:rsidRDefault="005457F6" w:rsidP="005457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14:paraId="14056053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2D4D0EB8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003A7606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5DCE7B1A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555573C1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4A469D23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14:paraId="12072262" w14:textId="0011B3AC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F5785" w:rsidRPr="00782FC6" w14:paraId="2DF6F258" w14:textId="77777777" w:rsidTr="00190745">
        <w:tc>
          <w:tcPr>
            <w:tcW w:w="2960" w:type="dxa"/>
          </w:tcPr>
          <w:p w14:paraId="4D2C482A" w14:textId="69EE86F2" w:rsidR="005457F6" w:rsidRPr="00DA7085" w:rsidRDefault="005457F6" w:rsidP="005457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36D9459B" w14:textId="31717DA9" w:rsidR="005457F6" w:rsidRPr="00DA7085" w:rsidRDefault="005457F6" w:rsidP="00DA708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14:paraId="485016B0" w14:textId="54BEA94B" w:rsidR="005457F6" w:rsidRPr="00DA7085" w:rsidRDefault="005457F6" w:rsidP="005457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14:paraId="43832D70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1A72F0D0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468D2E35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31328E82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7B91D03D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23EEAB26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14:paraId="1628955E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F5785" w:rsidRPr="00782FC6" w14:paraId="25DFC7CF" w14:textId="77777777" w:rsidTr="00190745">
        <w:tc>
          <w:tcPr>
            <w:tcW w:w="2960" w:type="dxa"/>
          </w:tcPr>
          <w:p w14:paraId="75BBE079" w14:textId="4FD9217B" w:rsidR="005457F6" w:rsidRPr="00DA7085" w:rsidRDefault="005457F6" w:rsidP="005457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439F7F3D" w14:textId="09BA6C4B" w:rsidR="005457F6" w:rsidRPr="00DA7085" w:rsidRDefault="005457F6" w:rsidP="00DA708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14:paraId="58E1159C" w14:textId="7EBBE7D9" w:rsidR="005457F6" w:rsidRPr="00DA7085" w:rsidRDefault="005457F6" w:rsidP="005457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14:paraId="4E06E254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7925967D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320B41C8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74E75F9C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6B4BC839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554D29EB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14:paraId="0C4DF5EA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F5785" w:rsidRPr="00782FC6" w14:paraId="3DA4F61E" w14:textId="77777777" w:rsidTr="00190745">
        <w:tc>
          <w:tcPr>
            <w:tcW w:w="2960" w:type="dxa"/>
          </w:tcPr>
          <w:p w14:paraId="150113B6" w14:textId="2A1FA4CD" w:rsidR="005457F6" w:rsidRPr="00DA7085" w:rsidRDefault="005457F6" w:rsidP="005457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655DF9D8" w14:textId="3B223387" w:rsidR="005457F6" w:rsidRPr="00DA7085" w:rsidRDefault="005457F6" w:rsidP="00DA708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14:paraId="6146AD4E" w14:textId="57E65A47" w:rsidR="005457F6" w:rsidRPr="00DA7085" w:rsidRDefault="005457F6" w:rsidP="005457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14:paraId="6F73815E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3D36F2E7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00115639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34257511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1C08D509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19E182CE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14:paraId="7B63C5B7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F5785" w:rsidRPr="00782FC6" w14:paraId="50B0B335" w14:textId="77777777" w:rsidTr="00190745">
        <w:tc>
          <w:tcPr>
            <w:tcW w:w="2960" w:type="dxa"/>
          </w:tcPr>
          <w:p w14:paraId="7C82A174" w14:textId="76531F24" w:rsidR="005457F6" w:rsidRPr="00DA7085" w:rsidRDefault="005457F6" w:rsidP="005457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3A78E710" w14:textId="3915044F" w:rsidR="005457F6" w:rsidRPr="00DA7085" w:rsidRDefault="005457F6" w:rsidP="00DA708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14:paraId="4B451778" w14:textId="1B020F63" w:rsidR="005457F6" w:rsidRPr="00DA7085" w:rsidRDefault="005457F6" w:rsidP="005457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14:paraId="34A23B73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4ECF70FC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072E54F5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177DF394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55F62D8F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603EBB03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14:paraId="619949CA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F5785" w:rsidRPr="00782FC6" w14:paraId="3797E99E" w14:textId="77777777" w:rsidTr="00190745">
        <w:tc>
          <w:tcPr>
            <w:tcW w:w="2960" w:type="dxa"/>
          </w:tcPr>
          <w:p w14:paraId="25D7D684" w14:textId="42A5F383" w:rsidR="005457F6" w:rsidRPr="00DA7085" w:rsidRDefault="005457F6" w:rsidP="005457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644D4CC2" w14:textId="103E5740" w:rsidR="005457F6" w:rsidRPr="00DA7085" w:rsidRDefault="005457F6" w:rsidP="00DA708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14:paraId="0486A145" w14:textId="6DDE9D1D" w:rsidR="005457F6" w:rsidRPr="00DA7085" w:rsidRDefault="005457F6" w:rsidP="005457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14:paraId="3BE59208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71201F0F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785480B3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5CDA55C7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3F198BC9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5214655A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14:paraId="73810489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F5785" w:rsidRPr="00782FC6" w14:paraId="27E2C89F" w14:textId="77777777" w:rsidTr="00190745">
        <w:tc>
          <w:tcPr>
            <w:tcW w:w="2960" w:type="dxa"/>
          </w:tcPr>
          <w:p w14:paraId="59EA10F6" w14:textId="2E0BAD9E" w:rsidR="005457F6" w:rsidRPr="00DA7085" w:rsidRDefault="005457F6" w:rsidP="005457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0399A0E9" w14:textId="6F1259CB" w:rsidR="005457F6" w:rsidRPr="00DA7085" w:rsidRDefault="005457F6" w:rsidP="00DA708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14:paraId="37BEC191" w14:textId="737BCA72" w:rsidR="005457F6" w:rsidRPr="00DA7085" w:rsidRDefault="005457F6" w:rsidP="005457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14:paraId="2C14B6FC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31BCBD2F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30B29389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4DD2B1FB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2702C167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2FC25061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14:paraId="4C926969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F5785" w:rsidRPr="00782FC6" w14:paraId="5C2E1D84" w14:textId="77777777" w:rsidTr="00190745">
        <w:tc>
          <w:tcPr>
            <w:tcW w:w="2960" w:type="dxa"/>
          </w:tcPr>
          <w:p w14:paraId="42374FAE" w14:textId="72CC6DEC" w:rsidR="005457F6" w:rsidRPr="00DA7085" w:rsidRDefault="005457F6" w:rsidP="005457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5EF8B0D5" w14:textId="3BDB9ABF" w:rsidR="005457F6" w:rsidRPr="00DA7085" w:rsidRDefault="005457F6" w:rsidP="00DA708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14:paraId="05A4C76E" w14:textId="11105D65" w:rsidR="005457F6" w:rsidRPr="00DA7085" w:rsidRDefault="005457F6" w:rsidP="005457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14:paraId="1D837798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578FB146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3E90A6F7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4E623815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290E5C1D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26F0A040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14:paraId="78407750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F5785" w:rsidRPr="00782FC6" w14:paraId="123E9886" w14:textId="77777777" w:rsidTr="00190745">
        <w:tc>
          <w:tcPr>
            <w:tcW w:w="2960" w:type="dxa"/>
          </w:tcPr>
          <w:p w14:paraId="702F28B1" w14:textId="577FAAC6" w:rsidR="005457F6" w:rsidRPr="00DA7085" w:rsidRDefault="005457F6" w:rsidP="005457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5C39030A" w14:textId="07AB73A1" w:rsidR="005457F6" w:rsidRPr="00DA7085" w:rsidRDefault="005457F6" w:rsidP="00DA708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14:paraId="1236707A" w14:textId="27A1DD17" w:rsidR="005457F6" w:rsidRPr="00DA7085" w:rsidRDefault="005457F6" w:rsidP="005457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14:paraId="4D85A3A1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1AE330E1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18D6F5F7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09A6D07D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5F98F106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09635411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14:paraId="429CBE55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F5785" w:rsidRPr="00782FC6" w14:paraId="6D3AFE65" w14:textId="77777777" w:rsidTr="00190745">
        <w:tc>
          <w:tcPr>
            <w:tcW w:w="2960" w:type="dxa"/>
          </w:tcPr>
          <w:p w14:paraId="066E17C3" w14:textId="649448DF" w:rsidR="005457F6" w:rsidRPr="00DA7085" w:rsidRDefault="005457F6" w:rsidP="005457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48924777" w14:textId="4B61089D" w:rsidR="005457F6" w:rsidRPr="00DA7085" w:rsidRDefault="005457F6" w:rsidP="00DA708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14:paraId="2ECC7FD7" w14:textId="33D3473F" w:rsidR="005457F6" w:rsidRPr="00DA7085" w:rsidRDefault="005457F6" w:rsidP="005457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14:paraId="76512C40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231B8897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7253CDB6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1407BC8D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07D92366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302FC00B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14:paraId="32E7447B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F5785" w:rsidRPr="00782FC6" w14:paraId="6F55940E" w14:textId="77777777" w:rsidTr="00190745">
        <w:tc>
          <w:tcPr>
            <w:tcW w:w="2960" w:type="dxa"/>
          </w:tcPr>
          <w:p w14:paraId="0B3E4F1F" w14:textId="36A1A7FA" w:rsidR="005457F6" w:rsidRPr="00DA7085" w:rsidRDefault="005457F6" w:rsidP="005457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706E176C" w14:textId="072F24C1" w:rsidR="005457F6" w:rsidRPr="00DA7085" w:rsidRDefault="005457F6" w:rsidP="00DA708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</w:tcPr>
          <w:p w14:paraId="4A858F28" w14:textId="27BC8B0C" w:rsidR="005457F6" w:rsidRPr="00DA7085" w:rsidRDefault="005457F6" w:rsidP="005457F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14:paraId="00D1D45E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0CCCBDAB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25950059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603B104A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54ECC0AF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19A8DAFC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14:paraId="7DE5AE1D" w14:textId="77777777" w:rsidR="005457F6" w:rsidRPr="00190745" w:rsidRDefault="005457F6" w:rsidP="0019074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A7085" w:rsidRPr="00782FC6" w14:paraId="09B037F4" w14:textId="77777777" w:rsidTr="00190745">
        <w:tc>
          <w:tcPr>
            <w:tcW w:w="7190" w:type="dxa"/>
            <w:gridSpan w:val="3"/>
          </w:tcPr>
          <w:p w14:paraId="546336FB" w14:textId="6C72632F" w:rsidR="00614AB8" w:rsidRPr="00DA7085" w:rsidRDefault="00614AB8" w:rsidP="00DA708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alt:</w:t>
            </w:r>
          </w:p>
        </w:tc>
        <w:tc>
          <w:tcPr>
            <w:tcW w:w="814" w:type="dxa"/>
          </w:tcPr>
          <w:p w14:paraId="7D412B33" w14:textId="77777777" w:rsidR="00614AB8" w:rsidRPr="00190745" w:rsidRDefault="00614AB8" w:rsidP="0019074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</w:tcPr>
          <w:p w14:paraId="48233292" w14:textId="77777777" w:rsidR="00614AB8" w:rsidRPr="00190745" w:rsidRDefault="00614AB8" w:rsidP="0019074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0957EC60" w14:textId="77777777" w:rsidR="00614AB8" w:rsidRPr="00190745" w:rsidRDefault="00614AB8" w:rsidP="0019074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</w:tcPr>
          <w:p w14:paraId="0D13D07B" w14:textId="77777777" w:rsidR="00614AB8" w:rsidRPr="00190745" w:rsidRDefault="00614AB8" w:rsidP="0019074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</w:tcPr>
          <w:p w14:paraId="4C31BB9A" w14:textId="77777777" w:rsidR="00614AB8" w:rsidRPr="00190745" w:rsidRDefault="00614AB8" w:rsidP="0019074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2AF6D046" w14:textId="77777777" w:rsidR="00614AB8" w:rsidRPr="00190745" w:rsidRDefault="00614AB8" w:rsidP="0019074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14:paraId="59A0D24A" w14:textId="77777777" w:rsidR="00614AB8" w:rsidRPr="00190745" w:rsidRDefault="00614AB8" w:rsidP="0019074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85F41AA" w14:textId="77777777" w:rsidR="00DE287F" w:rsidRPr="00782FC6" w:rsidRDefault="00DE287F">
      <w:pPr>
        <w:spacing w:after="200" w:line="276" w:lineRule="auto"/>
        <w:rPr>
          <w:rFonts w:eastAsia="Times New Roman" w:cs="Times New Roman"/>
          <w:sz w:val="22"/>
          <w:szCs w:val="20"/>
        </w:rPr>
      </w:pPr>
    </w:p>
    <w:p w14:paraId="2C9882BD" w14:textId="77777777" w:rsidR="00DE287F" w:rsidRPr="00782FC6" w:rsidRDefault="00DE287F">
      <w:pPr>
        <w:spacing w:after="200" w:line="276" w:lineRule="auto"/>
        <w:rPr>
          <w:rFonts w:eastAsia="Times New Roman" w:cs="Times New Roman"/>
          <w:sz w:val="22"/>
          <w:szCs w:val="20"/>
        </w:rPr>
        <w:sectPr w:rsidR="00DE287F" w:rsidRPr="00782FC6" w:rsidSect="00DE287F">
          <w:pgSz w:w="16838" w:h="11906" w:orient="landscape"/>
          <w:pgMar w:top="1134" w:right="1701" w:bottom="1134" w:left="1701" w:header="709" w:footer="709" w:gutter="0"/>
          <w:cols w:space="708"/>
          <w:docGrid w:linePitch="360"/>
        </w:sectPr>
      </w:pPr>
    </w:p>
    <w:p w14:paraId="40A920E5" w14:textId="77777777" w:rsidR="00847E20" w:rsidRPr="00782FC6" w:rsidRDefault="00847E20" w:rsidP="00847E2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47E20" w:rsidRPr="00782FC6" w14:paraId="7B369802" w14:textId="77777777" w:rsidTr="00294C07">
        <w:tc>
          <w:tcPr>
            <w:tcW w:w="9286" w:type="dxa"/>
            <w:shd w:val="clear" w:color="auto" w:fill="BFBFBF" w:themeFill="background1" w:themeFillShade="BF"/>
            <w:vAlign w:val="center"/>
          </w:tcPr>
          <w:p w14:paraId="335FBF31" w14:textId="39E9CEAB" w:rsidR="00847E20" w:rsidRPr="00782FC6" w:rsidRDefault="00DB2F28" w:rsidP="00DB2F2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47E20" w:rsidRPr="00782FC6">
              <w:rPr>
                <w:b/>
                <w:sz w:val="28"/>
                <w:szCs w:val="28"/>
              </w:rPr>
              <w:t>. Evt. bemærkninger:</w:t>
            </w:r>
          </w:p>
        </w:tc>
      </w:tr>
      <w:tr w:rsidR="00847E20" w:rsidRPr="00782FC6" w14:paraId="29F73BE0" w14:textId="77777777" w:rsidTr="00294C07">
        <w:tc>
          <w:tcPr>
            <w:tcW w:w="9286" w:type="dxa"/>
          </w:tcPr>
          <w:p w14:paraId="7872836D" w14:textId="77777777" w:rsidR="00847E20" w:rsidRPr="00782FC6" w:rsidRDefault="00847E20" w:rsidP="00294C07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82FC6">
              <w:t>(tekst)</w:t>
            </w:r>
          </w:p>
          <w:p w14:paraId="5C28F2CB" w14:textId="77777777" w:rsidR="00847E20" w:rsidRPr="00782FC6" w:rsidRDefault="00847E20" w:rsidP="00294C07">
            <w:pPr>
              <w:spacing w:line="276" w:lineRule="auto"/>
              <w:rPr>
                <w:b/>
              </w:rPr>
            </w:pPr>
          </w:p>
        </w:tc>
      </w:tr>
    </w:tbl>
    <w:p w14:paraId="0CC0C9F5" w14:textId="77777777" w:rsidR="00847E20" w:rsidRPr="00782FC6" w:rsidRDefault="00847E20" w:rsidP="00847E20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0" w:type="dxa"/>
        <w:tblLook w:val="04A0" w:firstRow="1" w:lastRow="0" w:firstColumn="1" w:lastColumn="0" w:noHBand="0" w:noVBand="1"/>
        <w:tblDescription w:val="#AltTextNotRequired"/>
      </w:tblPr>
      <w:tblGrid>
        <w:gridCol w:w="1837"/>
        <w:gridCol w:w="7483"/>
      </w:tblGrid>
      <w:tr w:rsidR="00847E20" w:rsidRPr="00782FC6" w14:paraId="22B3BAC9" w14:textId="77777777" w:rsidTr="00CC764E"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07DB7" w14:textId="77777777" w:rsidR="00847E20" w:rsidRPr="00782FC6" w:rsidRDefault="00847E20" w:rsidP="00294C07">
            <w:pPr>
              <w:spacing w:line="276" w:lineRule="auto"/>
              <w:rPr>
                <w:b/>
                <w:sz w:val="28"/>
              </w:rPr>
            </w:pPr>
            <w:r w:rsidRPr="00782FC6">
              <w:rPr>
                <w:b/>
                <w:sz w:val="28"/>
              </w:rPr>
              <w:t>Underskrift</w:t>
            </w:r>
          </w:p>
        </w:tc>
      </w:tr>
      <w:tr w:rsidR="00847E20" w:rsidRPr="00782FC6" w14:paraId="3C46F7F4" w14:textId="77777777" w:rsidTr="00294C07">
        <w:trPr>
          <w:trHeight w:val="5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9EF7" w14:textId="77777777" w:rsidR="00847E20" w:rsidRPr="00782FC6" w:rsidRDefault="00847E20" w:rsidP="00294C07">
            <w:pPr>
              <w:spacing w:line="276" w:lineRule="auto"/>
            </w:pPr>
            <w:r w:rsidRPr="00782FC6">
              <w:t>Dato og navn: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163D" w14:textId="77777777" w:rsidR="00847E20" w:rsidRPr="00782FC6" w:rsidRDefault="00847E20" w:rsidP="00294C07"/>
        </w:tc>
      </w:tr>
      <w:tr w:rsidR="00847E20" w:rsidRPr="00782FC6" w14:paraId="7A573CA6" w14:textId="77777777" w:rsidTr="00294C07">
        <w:trPr>
          <w:trHeight w:val="5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24A9" w14:textId="77777777" w:rsidR="00847E20" w:rsidRPr="00782FC6" w:rsidRDefault="00847E20" w:rsidP="00294C07">
            <w:r w:rsidRPr="00782FC6">
              <w:t>Underskrift: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12C7" w14:textId="77777777" w:rsidR="00847E20" w:rsidRPr="00782FC6" w:rsidRDefault="00847E20" w:rsidP="00294C07"/>
        </w:tc>
      </w:tr>
    </w:tbl>
    <w:p w14:paraId="7FBE9CC5" w14:textId="77777777" w:rsidR="00847E20" w:rsidRPr="00782FC6" w:rsidRDefault="00847E20" w:rsidP="00847E20">
      <w:pPr>
        <w:pStyle w:val="Opstilling-punkttegn"/>
        <w:numPr>
          <w:ilvl w:val="0"/>
          <w:numId w:val="0"/>
        </w:numPr>
      </w:pPr>
    </w:p>
    <w:p w14:paraId="6EBACFA7" w14:textId="77777777" w:rsidR="00DB2F28" w:rsidRDefault="00847E20" w:rsidP="00847E20">
      <w:pPr>
        <w:pStyle w:val="Opstilling-punkttegn"/>
        <w:numPr>
          <w:ilvl w:val="0"/>
          <w:numId w:val="0"/>
        </w:numPr>
      </w:pPr>
      <w:r w:rsidRPr="00782FC6">
        <w:t>Redegørelse</w:t>
      </w:r>
      <w:r w:rsidR="00DB2F28" w:rsidRPr="00DB2F28">
        <w:t xml:space="preserve"> over de forventede ansættelser for puljemidlerne </w:t>
      </w:r>
      <w:r w:rsidRPr="00782FC6">
        <w:t xml:space="preserve">printes og underskrives af den person, der er bemyndiget til at underskrive det. </w:t>
      </w:r>
    </w:p>
    <w:p w14:paraId="43AE72DE" w14:textId="77777777" w:rsidR="00DB2F28" w:rsidRDefault="00DB2F28" w:rsidP="00847E20">
      <w:pPr>
        <w:pStyle w:val="Opstilling-punkttegn"/>
        <w:numPr>
          <w:ilvl w:val="0"/>
          <w:numId w:val="0"/>
        </w:numPr>
      </w:pPr>
    </w:p>
    <w:p w14:paraId="4E912422" w14:textId="150122C8" w:rsidR="00847E20" w:rsidRPr="00782FC6" w:rsidRDefault="00847E20" w:rsidP="00847E20">
      <w:pPr>
        <w:pStyle w:val="Opstilling-punkttegn"/>
        <w:numPr>
          <w:ilvl w:val="0"/>
          <w:numId w:val="0"/>
        </w:numPr>
      </w:pPr>
      <w:r w:rsidRPr="00782FC6">
        <w:t xml:space="preserve">Den underskrevne og indscannede kopi af </w:t>
      </w:r>
      <w:r w:rsidR="00DB2F28">
        <w:t xml:space="preserve">redegørelsen </w:t>
      </w:r>
      <w:r w:rsidRPr="00782FC6">
        <w:t xml:space="preserve">sendes til </w:t>
      </w:r>
      <w:hyperlink r:id="rId11" w:tooltip="#AutoGenerate" w:history="1">
        <w:r w:rsidRPr="00782FC6">
          <w:rPr>
            <w:rStyle w:val="Hyperlink"/>
          </w:rPr>
          <w:t>puljefou@uvm.dk</w:t>
        </w:r>
      </w:hyperlink>
      <w:r w:rsidRPr="00782FC6">
        <w:rPr>
          <w:u w:val="single"/>
        </w:rPr>
        <w:t xml:space="preserve"> </w:t>
      </w:r>
      <w:r w:rsidRPr="00782FC6">
        <w:t>inden fristens udløb. Redegørelse</w:t>
      </w:r>
      <w:r w:rsidR="00DB2F28">
        <w:t>n</w:t>
      </w:r>
      <w:r w:rsidRPr="00782FC6">
        <w:t xml:space="preserve"> i word-format </w:t>
      </w:r>
      <w:r w:rsidRPr="00782FC6">
        <w:rPr>
          <w:u w:val="single"/>
        </w:rPr>
        <w:t>skal</w:t>
      </w:r>
      <w:r w:rsidRPr="00782FC6">
        <w:t xml:space="preserve"> ligeledes vedhæftes i e-mailen. I emnefeltet skal </w:t>
      </w:r>
      <w:r w:rsidRPr="00782FC6">
        <w:rPr>
          <w:i/>
        </w:rPr>
        <w:t>”Pulje til flere pædagoger”</w:t>
      </w:r>
      <w:r w:rsidRPr="00782FC6">
        <w:t xml:space="preserve"> anføres. </w:t>
      </w:r>
    </w:p>
    <w:p w14:paraId="3123FBDA" w14:textId="77777777" w:rsidR="00847E20" w:rsidRPr="00782FC6" w:rsidRDefault="00847E20" w:rsidP="00847E20">
      <w:pPr>
        <w:pStyle w:val="Opstilling-punkttegn"/>
        <w:numPr>
          <w:ilvl w:val="0"/>
          <w:numId w:val="0"/>
        </w:numPr>
      </w:pPr>
    </w:p>
    <w:p w14:paraId="4C81A952" w14:textId="6E269CE1" w:rsidR="00847E20" w:rsidRPr="00782FC6" w:rsidRDefault="00847E20" w:rsidP="00847E20">
      <w:pPr>
        <w:spacing w:line="276" w:lineRule="auto"/>
        <w:rPr>
          <w:b/>
          <w:color w:val="000000"/>
        </w:rPr>
      </w:pPr>
      <w:r w:rsidRPr="00782FC6">
        <w:rPr>
          <w:b/>
          <w:color w:val="000000"/>
        </w:rPr>
        <w:t xml:space="preserve">Frist for indsendelse af redegørelsesdokumentet er den </w:t>
      </w:r>
      <w:r w:rsidR="00010365">
        <w:rPr>
          <w:b/>
          <w:color w:val="000000"/>
        </w:rPr>
        <w:t>16</w:t>
      </w:r>
      <w:r w:rsidR="00DB2F28">
        <w:rPr>
          <w:b/>
          <w:color w:val="000000"/>
        </w:rPr>
        <w:t xml:space="preserve">. </w:t>
      </w:r>
      <w:r w:rsidR="00010365">
        <w:rPr>
          <w:b/>
          <w:color w:val="000000"/>
        </w:rPr>
        <w:t>marts</w:t>
      </w:r>
      <w:r w:rsidR="00DB2F28">
        <w:rPr>
          <w:b/>
          <w:color w:val="000000"/>
        </w:rPr>
        <w:t xml:space="preserve"> 2020.</w:t>
      </w:r>
    </w:p>
    <w:p w14:paraId="25498170" w14:textId="77777777" w:rsidR="0091697F" w:rsidRPr="00782FC6" w:rsidRDefault="0091697F"/>
    <w:sectPr w:rsidR="0091697F" w:rsidRPr="00782FC6" w:rsidSect="00DE287F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F8DE2" w14:textId="77777777" w:rsidR="00677752" w:rsidRDefault="00677752" w:rsidP="00847E20">
      <w:pPr>
        <w:spacing w:line="240" w:lineRule="auto"/>
      </w:pPr>
      <w:r>
        <w:separator/>
      </w:r>
    </w:p>
  </w:endnote>
  <w:endnote w:type="continuationSeparator" w:id="0">
    <w:p w14:paraId="0915966F" w14:textId="77777777" w:rsidR="00677752" w:rsidRDefault="00677752" w:rsidP="00847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838885"/>
      <w:docPartObj>
        <w:docPartGallery w:val="Page Numbers (Bottom of Page)"/>
        <w:docPartUnique/>
      </w:docPartObj>
    </w:sdtPr>
    <w:sdtEndPr/>
    <w:sdtContent>
      <w:p w14:paraId="2394B98B" w14:textId="2B9E15A9" w:rsidR="00BC14C1" w:rsidRDefault="00BC14C1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D009489" wp14:editId="19AEA50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4F4B13" w14:textId="7F927CB5" w:rsidR="00BC14C1" w:rsidRDefault="00BC14C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E7969" w:rsidRPr="00EE796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D009489" id="Gruppe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rjOQQAAAk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H5ka4zkEAAAJ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1A4F4B13" w14:textId="7F927CB5" w:rsidR="00BC14C1" w:rsidRDefault="00BC14C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E7969" w:rsidRPr="00EE7969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9FC5F" w14:textId="77777777" w:rsidR="00677752" w:rsidRDefault="00677752" w:rsidP="00847E20">
      <w:pPr>
        <w:spacing w:line="240" w:lineRule="auto"/>
      </w:pPr>
      <w:r>
        <w:separator/>
      </w:r>
    </w:p>
  </w:footnote>
  <w:footnote w:type="continuationSeparator" w:id="0">
    <w:p w14:paraId="55A67104" w14:textId="77777777" w:rsidR="00677752" w:rsidRDefault="00677752" w:rsidP="00847E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F2F34" w14:textId="77777777" w:rsidR="00CC764E" w:rsidRDefault="00CC764E">
    <w:pPr>
      <w:pStyle w:val="Sidehoved"/>
    </w:pPr>
    <w:r>
      <w:rPr>
        <w:i/>
        <w:sz w:val="23"/>
        <w:szCs w:val="23"/>
      </w:rPr>
      <w:t>P</w:t>
    </w:r>
    <w:r w:rsidRPr="00333273">
      <w:rPr>
        <w:i/>
        <w:sz w:val="23"/>
        <w:szCs w:val="23"/>
      </w:rPr>
      <w:t>ulje til flere pædagoger og pædagogiske assistenter til institutioner med mange 0-2-årige sårbare og udsatte børn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5A420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1E02C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36EFB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2C90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289D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7471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6E22C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28C5F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74869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161DA"/>
    <w:multiLevelType w:val="hybridMultilevel"/>
    <w:tmpl w:val="DE9ED3C2"/>
    <w:lvl w:ilvl="0" w:tplc="44AE4F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70DE9"/>
    <w:multiLevelType w:val="hybridMultilevel"/>
    <w:tmpl w:val="BFD27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35AB2522"/>
    <w:multiLevelType w:val="hybridMultilevel"/>
    <w:tmpl w:val="70389280"/>
    <w:lvl w:ilvl="0" w:tplc="0406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1305734"/>
    <w:multiLevelType w:val="hybridMultilevel"/>
    <w:tmpl w:val="DE9ED3C2"/>
    <w:lvl w:ilvl="0" w:tplc="44AE4F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5"/>
  </w:num>
  <w:num w:numId="5">
    <w:abstractNumId w:val="10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20"/>
    <w:rsid w:val="00010365"/>
    <w:rsid w:val="0012488B"/>
    <w:rsid w:val="00190745"/>
    <w:rsid w:val="001B1A77"/>
    <w:rsid w:val="001C574D"/>
    <w:rsid w:val="002909E2"/>
    <w:rsid w:val="003324E7"/>
    <w:rsid w:val="00332B2E"/>
    <w:rsid w:val="0039525E"/>
    <w:rsid w:val="0045565E"/>
    <w:rsid w:val="00516423"/>
    <w:rsid w:val="005457F6"/>
    <w:rsid w:val="00560FE5"/>
    <w:rsid w:val="00614AB8"/>
    <w:rsid w:val="0065730E"/>
    <w:rsid w:val="0067573C"/>
    <w:rsid w:val="00677752"/>
    <w:rsid w:val="00697037"/>
    <w:rsid w:val="006F5785"/>
    <w:rsid w:val="00722C9C"/>
    <w:rsid w:val="0076202D"/>
    <w:rsid w:val="00782FC6"/>
    <w:rsid w:val="0078404F"/>
    <w:rsid w:val="007D5F8F"/>
    <w:rsid w:val="00847E20"/>
    <w:rsid w:val="008D6A22"/>
    <w:rsid w:val="0091697F"/>
    <w:rsid w:val="0092776B"/>
    <w:rsid w:val="00963544"/>
    <w:rsid w:val="00A33AE5"/>
    <w:rsid w:val="00A41B7F"/>
    <w:rsid w:val="00B12C60"/>
    <w:rsid w:val="00B90787"/>
    <w:rsid w:val="00BC14C1"/>
    <w:rsid w:val="00BE738C"/>
    <w:rsid w:val="00C0077B"/>
    <w:rsid w:val="00C2735E"/>
    <w:rsid w:val="00CC764E"/>
    <w:rsid w:val="00CD0197"/>
    <w:rsid w:val="00D0453A"/>
    <w:rsid w:val="00D40E3F"/>
    <w:rsid w:val="00DA7085"/>
    <w:rsid w:val="00DB2F28"/>
    <w:rsid w:val="00DD6C7E"/>
    <w:rsid w:val="00DE287F"/>
    <w:rsid w:val="00E433C2"/>
    <w:rsid w:val="00EE7969"/>
    <w:rsid w:val="00F760D1"/>
    <w:rsid w:val="00FD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A04D1"/>
  <w15:docId w15:val="{C2EF11EA-A31C-4A97-A1D3-F8AEDCA5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20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847E20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847E20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847E20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847E20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847E20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847E20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847E20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847E20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847E20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847E20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847E20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847E20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847E20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847E20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847E20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847E20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847E20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847E20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847E20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847E20"/>
    <w:rPr>
      <w:rFonts w:ascii="Garamond" w:hAnsi="Garamond"/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47E20"/>
    <w:pPr>
      <w:numPr>
        <w:numId w:val="2"/>
      </w:numPr>
    </w:pPr>
    <w:rPr>
      <w:szCs w:val="22"/>
    </w:rPr>
  </w:style>
  <w:style w:type="table" w:styleId="Tabel-Gitter">
    <w:name w:val="Table Grid"/>
    <w:basedOn w:val="Tabel-Normal"/>
    <w:uiPriority w:val="59"/>
    <w:rsid w:val="00847E20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qFormat/>
    <w:rsid w:val="00847E20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847E20"/>
    <w:rPr>
      <w:rFonts w:ascii="Garamond" w:eastAsia="Times New Roman" w:hAnsi="Garamond" w:cs="Times New Roman"/>
      <w:szCs w:val="20"/>
      <w:lang w:val="da-DK" w:eastAsia="da-DK"/>
    </w:rPr>
  </w:style>
  <w:style w:type="character" w:styleId="Fodnotehenvisning">
    <w:name w:val="footnote reference"/>
    <w:basedOn w:val="Standardskrifttypeiafsnit"/>
    <w:uiPriority w:val="21"/>
    <w:semiHidden/>
    <w:unhideWhenUsed/>
    <w:rsid w:val="00847E20"/>
    <w:rPr>
      <w:vertAlign w:val="superscript"/>
      <w:lang w:val="da-DK"/>
    </w:rPr>
  </w:style>
  <w:style w:type="character" w:styleId="Hyperlink">
    <w:name w:val="Hyperlink"/>
    <w:basedOn w:val="Standardskrifttypeiafsnit"/>
    <w:uiPriority w:val="99"/>
    <w:unhideWhenUsed/>
    <w:rsid w:val="00847E20"/>
    <w:rPr>
      <w:color w:val="0000FF" w:themeColor="hyperlink"/>
      <w:u w:val="single"/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847E20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847E20"/>
    <w:rPr>
      <w:rFonts w:ascii="Garamond" w:hAnsi="Garamond"/>
      <w:sz w:val="24"/>
      <w:szCs w:val="24"/>
      <w:lang w:val="da-DK"/>
    </w:rPr>
  </w:style>
  <w:style w:type="paragraph" w:styleId="Sidehoved">
    <w:name w:val="header"/>
    <w:basedOn w:val="Normal"/>
    <w:link w:val="SidehovedTegn"/>
    <w:uiPriority w:val="21"/>
    <w:unhideWhenUsed/>
    <w:rsid w:val="00CC764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rsid w:val="00CC764E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C764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764E"/>
    <w:rPr>
      <w:rFonts w:ascii="Garamond" w:hAnsi="Garamond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28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287F"/>
    <w:rPr>
      <w:rFonts w:ascii="Segoe UI" w:hAnsi="Segoe UI" w:cs="Segoe UI"/>
      <w:sz w:val="18"/>
      <w:szCs w:val="18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D6C7E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6C7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6C7E"/>
    <w:rPr>
      <w:rFonts w:ascii="Garamond" w:hAnsi="Garamond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6C7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6C7E"/>
    <w:rPr>
      <w:rFonts w:ascii="Garamond" w:hAnsi="Garamond"/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782FC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782F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782F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782FC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82FC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82FC6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782FC6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82FC6"/>
  </w:style>
  <w:style w:type="paragraph" w:styleId="Billedtekst">
    <w:name w:val="caption"/>
    <w:basedOn w:val="Normal"/>
    <w:next w:val="Normal"/>
    <w:uiPriority w:val="35"/>
    <w:semiHidden/>
    <w:unhideWhenUsed/>
    <w:qFormat/>
    <w:rsid w:val="00782FC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82FC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82FC6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82F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2FC6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82FC6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82FC6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82FC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82FC6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82FC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82FC6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82FC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82FC6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82FC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82FC6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82FC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82FC6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82FC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82FC6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82F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82FC6"/>
    <w:rPr>
      <w:rFonts w:ascii="Garamond" w:hAnsi="Garamond"/>
      <w:i/>
      <w:iCs/>
      <w:color w:val="404040" w:themeColor="text1" w:themeTint="BF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82FC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82FC6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82FC6"/>
  </w:style>
  <w:style w:type="character" w:customStyle="1" w:styleId="DatoTegn">
    <w:name w:val="Dato Tegn"/>
    <w:basedOn w:val="Standardskrifttypeiafsnit"/>
    <w:link w:val="Dato"/>
    <w:uiPriority w:val="99"/>
    <w:semiHidden/>
    <w:rsid w:val="00782FC6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82FC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82FC6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82FC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82FC6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82FC6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782FC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782FC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782FC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782FC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782FC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782FC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782FC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782F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782FC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782F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782FC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782FC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782FC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782F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782FC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782F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782FC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782FC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782FC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782FC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82FC6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82FC6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82FC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82FC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82FC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82FC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82FC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82FC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82FC6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82FC6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82FC6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82FC6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82FC6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82FC6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82FC6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82FC6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82FC6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82FC6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82FC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82FC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82FC6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82FC6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82FC6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82FC6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82FC6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82FC6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82FC6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82FC6"/>
    <w:pPr>
      <w:spacing w:after="100"/>
      <w:ind w:left="1920"/>
    </w:pPr>
  </w:style>
  <w:style w:type="paragraph" w:styleId="Ingenafstand">
    <w:name w:val="No Spacing"/>
    <w:uiPriority w:val="1"/>
    <w:qFormat/>
    <w:rsid w:val="00782FC6"/>
    <w:pPr>
      <w:spacing w:after="0" w:line="240" w:lineRule="auto"/>
    </w:pPr>
    <w:rPr>
      <w:rFonts w:ascii="Garamond" w:hAnsi="Garamond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782FC6"/>
    <w:rPr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82FC6"/>
    <w:rPr>
      <w:b/>
      <w:bCs/>
      <w:smallCaps/>
      <w:color w:val="4F81BD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82FC6"/>
    <w:rPr>
      <w:lang w:val="da-DK"/>
    </w:rPr>
  </w:style>
  <w:style w:type="paragraph" w:styleId="Liste">
    <w:name w:val="List"/>
    <w:basedOn w:val="Normal"/>
    <w:uiPriority w:val="99"/>
    <w:semiHidden/>
    <w:unhideWhenUsed/>
    <w:rsid w:val="00782FC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82FC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82FC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82FC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82FC6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782FC6"/>
  </w:style>
  <w:style w:type="table" w:styleId="Listetabel1-lys">
    <w:name w:val="List Table 1 Light"/>
    <w:basedOn w:val="Tabel-Normal"/>
    <w:uiPriority w:val="46"/>
    <w:rsid w:val="00782F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782F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782F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782F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782F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782F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782F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782FC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782F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782F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782F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782F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782F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782F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782F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782F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782FC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782F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782FC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782FC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782FC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782F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782FC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782F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782FC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782FC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782FC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82F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82F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82FC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82F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82FC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82FC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82FC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782FC6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82FC6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uiPriority w:val="99"/>
    <w:semiHidden/>
    <w:unhideWhenUsed/>
    <w:rsid w:val="00782F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82FC6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82F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82F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82F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82F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82F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82F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82F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82F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82F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82F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82F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82F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82F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82F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82F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82F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82FC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782FC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82FC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82FC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82FC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82FC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82FC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782FC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82FC6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782FC6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82FC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82FC6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782FC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82FC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82FC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82FC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82FC6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82FC6"/>
    <w:pPr>
      <w:numPr>
        <w:numId w:val="9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82FC6"/>
    <w:pPr>
      <w:numPr>
        <w:numId w:val="10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82FC6"/>
    <w:pPr>
      <w:numPr>
        <w:numId w:val="11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82FC6"/>
    <w:pPr>
      <w:numPr>
        <w:numId w:val="1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82FC6"/>
    <w:pPr>
      <w:numPr>
        <w:numId w:val="13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82FC6"/>
    <w:pPr>
      <w:numPr>
        <w:numId w:val="14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82FC6"/>
    <w:pPr>
      <w:numPr>
        <w:numId w:val="15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82FC6"/>
    <w:pPr>
      <w:numPr>
        <w:numId w:val="16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82FC6"/>
    <w:pPr>
      <w:numPr>
        <w:numId w:val="17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82FC6"/>
    <w:pPr>
      <w:numPr>
        <w:numId w:val="0"/>
      </w:numPr>
      <w:spacing w:before="240" w:line="300" w:lineRule="exact"/>
      <w:contextualSpacing w:val="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sid w:val="00782FC6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82FC6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82FC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82FC6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82FC6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82FC6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82FC6"/>
    <w:rPr>
      <w:rFonts w:ascii="Garamond" w:hAnsi="Garamond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82FC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82FC6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782FC6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82F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82FC6"/>
    <w:rPr>
      <w:rFonts w:ascii="Garamond" w:hAnsi="Garamond"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782FC6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782FC6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82FC6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82FC6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82FC6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82FC6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82FC6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82FC6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82FC6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82FC6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82FC6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82FC6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782FC6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82FC6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82FC6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82FC6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82FC6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82FC6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82FC6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82FC6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82FC6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82FC6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82FC6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82FC6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82FC6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82FC6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782FC6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82FC6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82FC6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82FC6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82FC6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82FC6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82FC6"/>
    <w:pPr>
      <w:spacing w:after="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82FC6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82FC6"/>
    <w:pPr>
      <w:spacing w:after="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82FC6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82FC6"/>
    <w:pPr>
      <w:spacing w:after="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82FC6"/>
    <w:pPr>
      <w:spacing w:after="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82FC6"/>
    <w:pPr>
      <w:spacing w:after="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82FC6"/>
    <w:pPr>
      <w:spacing w:after="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82FC6"/>
    <w:pPr>
      <w:spacing w:after="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782FC6"/>
    <w:pPr>
      <w:spacing w:after="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82FC6"/>
    <w:pPr>
      <w:spacing w:after="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82FC6"/>
    <w:pPr>
      <w:spacing w:after="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82FC6"/>
    <w:pPr>
      <w:spacing w:after="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782F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782FC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82FC6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82FC6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82FC6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82FC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82FC6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ljefou@uvm.d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17984-4EB3-40E1-9403-5B506828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2489</Characters>
  <Application>Microsoft Office Word</Application>
  <DocSecurity>0</DocSecurity>
  <Lines>248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Redegørelse for ansættelser</dc:title>
  <dc:creator>Undervisningsministeriet</dc:creator>
  <cp:lastModifiedBy>Frederik Aare Langer</cp:lastModifiedBy>
  <cp:revision>3</cp:revision>
  <cp:lastPrinted>2019-11-08T13:20:00Z</cp:lastPrinted>
  <dcterms:created xsi:type="dcterms:W3CDTF">2022-07-26T06:48:00Z</dcterms:created>
  <dcterms:modified xsi:type="dcterms:W3CDTF">2022-07-26T06:48:00Z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  <property fmtid="{D5CDD505-2E9C-101B-9397-08002B2CF9AE}" pid="3" name="SD_DocumentLanguage">
    <vt:lpwstr>da-DK</vt:lpwstr>
  </property>
</Properties>
</file>