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3BCC" w14:textId="77777777" w:rsidR="004C40F7" w:rsidRPr="00607DA2" w:rsidRDefault="004C40F7" w:rsidP="004C40F7">
      <w:pPr>
        <w:pStyle w:val="Kommentartekst"/>
        <w:spacing w:before="120"/>
        <w:jc w:val="center"/>
        <w:rPr>
          <w:b/>
          <w:i/>
          <w:sz w:val="30"/>
          <w:szCs w:val="30"/>
        </w:rPr>
      </w:pPr>
      <w:r w:rsidRPr="00607DA2">
        <w:rPr>
          <w:b/>
          <w:i/>
          <w:sz w:val="30"/>
          <w:szCs w:val="30"/>
        </w:rPr>
        <w:t xml:space="preserve">Rapport: </w:t>
      </w:r>
    </w:p>
    <w:p w14:paraId="7324C9A3" w14:textId="77777777" w:rsidR="004C40F7" w:rsidRPr="00ED3C38" w:rsidRDefault="004C40F7" w:rsidP="004C40F7">
      <w:pPr>
        <w:pStyle w:val="Kommentartekst"/>
        <w:spacing w:before="120"/>
        <w:ind w:left="567"/>
        <w:jc w:val="center"/>
        <w:rPr>
          <w:b/>
          <w:sz w:val="34"/>
          <w:szCs w:val="34"/>
        </w:rPr>
      </w:pPr>
      <w:r w:rsidRPr="00ED3C38">
        <w:rPr>
          <w:b/>
          <w:sz w:val="34"/>
          <w:szCs w:val="34"/>
        </w:rPr>
        <w:t>Pulje til udvikling af FGU-institutionernes håndtering af grænsesøgende unge</w:t>
      </w:r>
    </w:p>
    <w:p w14:paraId="65586BD2" w14:textId="77777777" w:rsidR="004C40F7" w:rsidRPr="00822140" w:rsidRDefault="004C40F7" w:rsidP="004C40F7">
      <w:pPr>
        <w:spacing w:after="0"/>
        <w:rPr>
          <w:sz w:val="20"/>
          <w:szCs w:val="32"/>
        </w:rPr>
      </w:pPr>
    </w:p>
    <w:p w14:paraId="0C2D5001" w14:textId="0870E632" w:rsidR="004C40F7" w:rsidRPr="00370266" w:rsidRDefault="004C40F7" w:rsidP="004C40F7">
      <w:pPr>
        <w:rPr>
          <w:rFonts w:ascii="Garamond" w:hAnsi="Garamond"/>
          <w:sz w:val="24"/>
          <w:szCs w:val="24"/>
        </w:rPr>
      </w:pPr>
      <w:r w:rsidRPr="00370266">
        <w:rPr>
          <w:rFonts w:ascii="Garamond" w:hAnsi="Garamond"/>
          <w:sz w:val="24"/>
          <w:szCs w:val="24"/>
        </w:rPr>
        <w:t>Den afsluttende rapport skal forholde sig til den projektbeskrivelse, som Styrelsen for Undervisning og Kvalitet senest har godkendt for projektet. Det skal fremgå af rapporten, hvordan og i hvilken grad formålet med projektet er b</w:t>
      </w:r>
      <w:r w:rsidR="00530045">
        <w:rPr>
          <w:rFonts w:ascii="Garamond" w:hAnsi="Garamond"/>
          <w:sz w:val="24"/>
          <w:szCs w:val="24"/>
        </w:rPr>
        <w:t>levet opfyldt. Rapporten</w:t>
      </w:r>
      <w:r w:rsidRPr="00370266">
        <w:rPr>
          <w:rFonts w:ascii="Garamond" w:hAnsi="Garamond"/>
          <w:sz w:val="24"/>
          <w:szCs w:val="24"/>
        </w:rPr>
        <w:t xml:space="preserve"> skal anvendes til at forholde sig til projektets gennemførelse og erfaringerne herfra.</w:t>
      </w:r>
    </w:p>
    <w:p w14:paraId="4162DB61" w14:textId="464845F5" w:rsidR="004C40F7" w:rsidRPr="00370266" w:rsidRDefault="004C40F7" w:rsidP="004C40F7">
      <w:pPr>
        <w:spacing w:after="0"/>
        <w:rPr>
          <w:rFonts w:ascii="Garamond" w:hAnsi="Garamond"/>
          <w:sz w:val="24"/>
          <w:szCs w:val="24"/>
        </w:rPr>
      </w:pPr>
      <w:r w:rsidRPr="00370266">
        <w:rPr>
          <w:rFonts w:ascii="Garamond" w:hAnsi="Garamond"/>
          <w:sz w:val="24"/>
          <w:szCs w:val="24"/>
        </w:rPr>
        <w:t xml:space="preserve">Rapporten skal sammen med regnskabet </w:t>
      </w:r>
      <w:r w:rsidR="00B063B6">
        <w:rPr>
          <w:rFonts w:ascii="Garamond" w:hAnsi="Garamond"/>
          <w:sz w:val="24"/>
          <w:szCs w:val="24"/>
        </w:rPr>
        <w:t xml:space="preserve">(inkl. </w:t>
      </w:r>
      <w:r w:rsidRPr="00370266">
        <w:rPr>
          <w:rFonts w:ascii="Garamond" w:hAnsi="Garamond"/>
          <w:sz w:val="24"/>
          <w:szCs w:val="24"/>
        </w:rPr>
        <w:t>ledelseserklæring</w:t>
      </w:r>
      <w:r w:rsidR="00B063B6">
        <w:rPr>
          <w:rFonts w:ascii="Garamond" w:hAnsi="Garamond"/>
          <w:sz w:val="24"/>
          <w:szCs w:val="24"/>
        </w:rPr>
        <w:t>)</w:t>
      </w:r>
      <w:r w:rsidR="00392B14">
        <w:rPr>
          <w:rFonts w:ascii="Garamond" w:hAnsi="Garamond"/>
          <w:sz w:val="24"/>
          <w:szCs w:val="24"/>
        </w:rPr>
        <w:t xml:space="preserve"> </w:t>
      </w:r>
      <w:r w:rsidRPr="00370266">
        <w:rPr>
          <w:rFonts w:ascii="Garamond" w:hAnsi="Garamond"/>
          <w:sz w:val="24"/>
          <w:szCs w:val="24"/>
        </w:rPr>
        <w:t xml:space="preserve">fremsendes til </w:t>
      </w:r>
      <w:hyperlink r:id="rId7" w:tooltip="#AutoGenerate" w:history="1">
        <w:r w:rsidRPr="00B06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063B6">
        <w:rPr>
          <w:rFonts w:ascii="Garamond" w:hAnsi="Garamond"/>
          <w:sz w:val="24"/>
          <w:szCs w:val="24"/>
        </w:rPr>
        <w:t xml:space="preserve"> </w:t>
      </w:r>
      <w:r w:rsidRPr="00B063B6">
        <w:rPr>
          <w:rFonts w:ascii="Garamond" w:hAnsi="Garamond"/>
          <w:b/>
          <w:sz w:val="24"/>
          <w:szCs w:val="24"/>
        </w:rPr>
        <w:t>senest 31. januar 2022.</w:t>
      </w:r>
      <w:r w:rsidRPr="00B063B6">
        <w:rPr>
          <w:rFonts w:ascii="Garamond" w:hAnsi="Garamond"/>
          <w:sz w:val="24"/>
          <w:szCs w:val="24"/>
        </w:rPr>
        <w:t xml:space="preserve"> Projektnummer og projekttitel skal angives i e-mailens emnefelt.</w:t>
      </w:r>
      <w:r w:rsidRPr="00370266">
        <w:rPr>
          <w:rFonts w:ascii="Garamond" w:hAnsi="Garamond"/>
          <w:sz w:val="24"/>
          <w:szCs w:val="24"/>
        </w:rPr>
        <w:t xml:space="preserve"> </w:t>
      </w:r>
    </w:p>
    <w:p w14:paraId="0886E7BE" w14:textId="77777777" w:rsidR="004C40F7" w:rsidRDefault="004C40F7" w:rsidP="004C40F7">
      <w:pPr>
        <w:spacing w:after="0"/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."/>
      </w:tblPr>
      <w:tblGrid>
        <w:gridCol w:w="4267"/>
        <w:gridCol w:w="5367"/>
      </w:tblGrid>
      <w:tr w:rsidR="004C40F7" w:rsidRPr="0018553F" w14:paraId="37784DAB" w14:textId="77777777" w:rsidTr="00B12B5A">
        <w:trPr>
          <w:trHeight w:val="445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A750CC9" w14:textId="77777777" w:rsidR="004C40F7" w:rsidRPr="00A94134" w:rsidRDefault="004C40F7" w:rsidP="00B12B5A">
            <w:pPr>
              <w:rPr>
                <w:rFonts w:ascii="Garamond" w:hAnsi="Garamond"/>
                <w:b/>
              </w:rPr>
            </w:pPr>
            <w:bookmarkStart w:id="0" w:name="_GoBack"/>
            <w:r w:rsidRPr="00120478">
              <w:rPr>
                <w:rFonts w:ascii="Garamond" w:hAnsi="Garamond"/>
                <w:b/>
                <w:sz w:val="24"/>
              </w:rPr>
              <w:t>1. Stamoplysninger:</w:t>
            </w:r>
          </w:p>
        </w:tc>
      </w:tr>
      <w:tr w:rsidR="004C40F7" w:rsidRPr="0018553F" w14:paraId="7288B06E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D485A03" w14:textId="77777777" w:rsidR="004C40F7" w:rsidRPr="00A94134" w:rsidRDefault="004C40F7" w:rsidP="004C40F7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i/>
              </w:rPr>
            </w:pPr>
            <w:r w:rsidRPr="00A94134">
              <w:rPr>
                <w:b/>
              </w:rPr>
              <w:t>Projektnummer- og titel, jf. bevillingsbrevet:</w:t>
            </w:r>
          </w:p>
        </w:tc>
        <w:tc>
          <w:tcPr>
            <w:tcW w:w="5367" w:type="dxa"/>
            <w:shd w:val="clear" w:color="auto" w:fill="auto"/>
          </w:tcPr>
          <w:p w14:paraId="7BB1E41A" w14:textId="77777777" w:rsidR="004C40F7" w:rsidRPr="00A94134" w:rsidRDefault="004C40F7" w:rsidP="00F6362F">
            <w:pPr>
              <w:jc w:val="center"/>
              <w:rPr>
                <w:rFonts w:ascii="Garamond" w:hAnsi="Garamond"/>
              </w:rPr>
            </w:pPr>
          </w:p>
        </w:tc>
      </w:tr>
      <w:tr w:rsidR="004C40F7" w:rsidRPr="0018553F" w14:paraId="1A0CE2C7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0E556E3" w14:textId="77777777" w:rsidR="004C40F7" w:rsidRPr="00A94134" w:rsidRDefault="004C40F7" w:rsidP="004C40F7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 w:rsidRPr="00A94134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7942FDBB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18553F" w14:paraId="67464123" w14:textId="77777777" w:rsidTr="00F6362F">
        <w:trPr>
          <w:trHeight w:val="340"/>
        </w:trPr>
        <w:tc>
          <w:tcPr>
            <w:tcW w:w="42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64A443" w14:textId="77777777" w:rsidR="004C40F7" w:rsidRPr="00822140" w:rsidRDefault="004C40F7" w:rsidP="00F6362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2140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  <w:tc>
          <w:tcPr>
            <w:tcW w:w="5367" w:type="dxa"/>
            <w:tcBorders>
              <w:left w:val="nil"/>
            </w:tcBorders>
            <w:shd w:val="clear" w:color="auto" w:fill="D9D9D9" w:themeFill="background1" w:themeFillShade="D9"/>
          </w:tcPr>
          <w:p w14:paraId="5EFE927A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18553F" w14:paraId="1A4ED92E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D3DCE5C" w14:textId="77777777" w:rsidR="004C40F7" w:rsidRPr="00A94134" w:rsidRDefault="004C40F7" w:rsidP="004C40F7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17224F74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18553F" w14:paraId="018DD380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DEE6A7D" w14:textId="77777777" w:rsidR="004C40F7" w:rsidRPr="00A94134" w:rsidRDefault="004C40F7" w:rsidP="004C40F7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Titel</w:t>
            </w:r>
          </w:p>
        </w:tc>
        <w:tc>
          <w:tcPr>
            <w:tcW w:w="5367" w:type="dxa"/>
            <w:shd w:val="clear" w:color="auto" w:fill="auto"/>
          </w:tcPr>
          <w:p w14:paraId="1E7820C4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18553F" w14:paraId="2384ED47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8F7963D" w14:textId="77777777" w:rsidR="004C40F7" w:rsidRPr="00A94134" w:rsidRDefault="004C40F7" w:rsidP="004C40F7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0D4B799B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18553F" w14:paraId="7E598DE9" w14:textId="77777777" w:rsidTr="00F6362F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D8F7896" w14:textId="77777777" w:rsidR="004C40F7" w:rsidRPr="0018553F" w:rsidRDefault="004C40F7" w:rsidP="004C40F7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4411EA62" w14:textId="77777777" w:rsidR="004C40F7" w:rsidRPr="0018553F" w:rsidRDefault="004C40F7" w:rsidP="00F6362F"/>
        </w:tc>
      </w:tr>
      <w:bookmarkEnd w:id="0"/>
    </w:tbl>
    <w:p w14:paraId="4CA61B74" w14:textId="77777777" w:rsidR="004C40F7" w:rsidRDefault="004C40F7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40F7" w:rsidRPr="00257F73" w14:paraId="69D9735E" w14:textId="77777777" w:rsidTr="00F6362F">
        <w:tc>
          <w:tcPr>
            <w:tcW w:w="9634" w:type="dxa"/>
            <w:shd w:val="clear" w:color="auto" w:fill="BFBFBF" w:themeFill="background1" w:themeFillShade="BF"/>
          </w:tcPr>
          <w:p w14:paraId="1B781C11" w14:textId="3C701313" w:rsidR="004C40F7" w:rsidRPr="00A94134" w:rsidRDefault="004C40F7" w:rsidP="00F6362F">
            <w:pPr>
              <w:rPr>
                <w:rFonts w:ascii="Garamond" w:hAnsi="Garamond"/>
                <w:b/>
                <w:sz w:val="28"/>
              </w:rPr>
            </w:pPr>
            <w:r w:rsidRPr="00120478">
              <w:rPr>
                <w:rFonts w:ascii="Garamond" w:hAnsi="Garamond"/>
                <w:b/>
                <w:sz w:val="24"/>
              </w:rPr>
              <w:t>2. Erfaringer med organisering af lærernes og ledelsens arbejde med forløbet, herunder ledelsesmæssig forankring</w:t>
            </w:r>
          </w:p>
        </w:tc>
      </w:tr>
      <w:tr w:rsidR="004C40F7" w:rsidRPr="00257F73" w14:paraId="68F1F8BB" w14:textId="77777777" w:rsidTr="00ED3C38">
        <w:trPr>
          <w:trHeight w:val="62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62BCA05" w14:textId="23715E25" w:rsidR="004C40F7" w:rsidRPr="00A94134" w:rsidRDefault="004C40F7" w:rsidP="00ED3C38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>a. Nævn de bedste erfaringer fra jeres organisering af lærernes og ledelsens arbejde med forløbet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</w:rPr>
              <w:t>, herunder ledelsesmæssig forankring</w:t>
            </w:r>
            <w:r w:rsidR="005346F3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(maks</w:t>
            </w:r>
            <w:r w:rsidR="00B12B5A">
              <w:rPr>
                <w:rFonts w:ascii="Garamond" w:hAnsi="Garamond"/>
                <w:i/>
                <w:color w:val="000000"/>
                <w:sz w:val="24"/>
                <w:szCs w:val="24"/>
              </w:rPr>
              <w:t>.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</w:p>
        </w:tc>
      </w:tr>
      <w:tr w:rsidR="004C40F7" w14:paraId="3A5A2DF9" w14:textId="77777777" w:rsidTr="00F6362F">
        <w:tc>
          <w:tcPr>
            <w:tcW w:w="9634" w:type="dxa"/>
            <w:shd w:val="clear" w:color="auto" w:fill="auto"/>
          </w:tcPr>
          <w:p w14:paraId="25E012C0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203C0A0C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257F73" w14:paraId="66CD1E2F" w14:textId="77777777" w:rsidTr="00ED3C38">
        <w:trPr>
          <w:trHeight w:val="61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0A28B77" w14:textId="52726EBE" w:rsidR="004C40F7" w:rsidRPr="00A94134" w:rsidRDefault="004C40F7" w:rsidP="00ED3C38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sz w:val="24"/>
                <w:szCs w:val="24"/>
              </w:rPr>
              <w:t xml:space="preserve">b. 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>Nævn de største udfordringer fra jeres organisering af lærernes og ledelsens arbejde med forløbet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</w:rPr>
              <w:t>, herunder ledelsesmæssig forankring</w:t>
            </w:r>
            <w:r w:rsidR="005346F3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(maks</w:t>
            </w:r>
            <w:r w:rsidR="00B12B5A">
              <w:rPr>
                <w:rFonts w:ascii="Garamond" w:hAnsi="Garamond"/>
                <w:i/>
                <w:color w:val="000000"/>
                <w:sz w:val="24"/>
                <w:szCs w:val="24"/>
              </w:rPr>
              <w:t>.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</w:p>
        </w:tc>
      </w:tr>
      <w:tr w:rsidR="004C40F7" w:rsidRPr="00257F73" w14:paraId="39D0C6F7" w14:textId="77777777" w:rsidTr="00F6362F">
        <w:tc>
          <w:tcPr>
            <w:tcW w:w="9634" w:type="dxa"/>
            <w:shd w:val="clear" w:color="auto" w:fill="auto"/>
          </w:tcPr>
          <w:p w14:paraId="660BD5A0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6F0F522F" w14:textId="77777777" w:rsidR="004C40F7" w:rsidRPr="00257F73" w:rsidRDefault="004C40F7" w:rsidP="00F6362F">
            <w:pPr>
              <w:rPr>
                <w:szCs w:val="24"/>
              </w:rPr>
            </w:pPr>
          </w:p>
        </w:tc>
      </w:tr>
    </w:tbl>
    <w:p w14:paraId="196DCF2B" w14:textId="77777777" w:rsidR="004C40F7" w:rsidRDefault="004C40F7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40F7" w:rsidRPr="00A94134" w14:paraId="45760742" w14:textId="77777777" w:rsidTr="00F6362F">
        <w:tc>
          <w:tcPr>
            <w:tcW w:w="9634" w:type="dxa"/>
            <w:shd w:val="clear" w:color="auto" w:fill="BFBFBF" w:themeFill="background1" w:themeFillShade="BF"/>
          </w:tcPr>
          <w:p w14:paraId="24B16B81" w14:textId="77777777" w:rsidR="004C40F7" w:rsidRPr="00A94134" w:rsidRDefault="004C40F7" w:rsidP="00F6362F">
            <w:pPr>
              <w:rPr>
                <w:rFonts w:ascii="Garamond" w:hAnsi="Garamond"/>
                <w:b/>
                <w:sz w:val="28"/>
              </w:rPr>
            </w:pPr>
            <w:r w:rsidRPr="00ED3C38">
              <w:rPr>
                <w:rFonts w:ascii="Garamond" w:hAnsi="Garamond"/>
                <w:b/>
                <w:sz w:val="24"/>
              </w:rPr>
              <w:t>3. Erfaring fra afprøvningen af konkrete tiltag</w:t>
            </w:r>
          </w:p>
        </w:tc>
      </w:tr>
      <w:tr w:rsidR="004C40F7" w:rsidRPr="00A94134" w14:paraId="3947A09B" w14:textId="77777777" w:rsidTr="00ED3C38">
        <w:trPr>
          <w:trHeight w:val="41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C014F2F" w14:textId="3C783EC7" w:rsidR="004C40F7" w:rsidRPr="00A94134" w:rsidRDefault="004C40F7" w:rsidP="00ED3C38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a. 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Nævn de bedste erfaringer fra jeres afprøvning 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</w:rPr>
              <w:t>af konkrete tiltag</w:t>
            </w:r>
            <w:r w:rsidR="005346F3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(maks</w:t>
            </w:r>
            <w:r w:rsidR="00B12B5A">
              <w:rPr>
                <w:rFonts w:ascii="Garamond" w:hAnsi="Garamond"/>
                <w:i/>
                <w:color w:val="000000"/>
                <w:sz w:val="24"/>
                <w:szCs w:val="24"/>
              </w:rPr>
              <w:t>.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3)</w:t>
            </w:r>
            <w:r w:rsidRPr="00A94134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0F7" w:rsidRPr="00A94134" w14:paraId="0FB45AB2" w14:textId="77777777" w:rsidTr="00F6362F">
        <w:tc>
          <w:tcPr>
            <w:tcW w:w="9634" w:type="dxa"/>
            <w:shd w:val="clear" w:color="auto" w:fill="auto"/>
          </w:tcPr>
          <w:p w14:paraId="0BE92EAE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0BB090EC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  <w:tr w:rsidR="004C40F7" w:rsidRPr="00A94134" w14:paraId="7195C1C8" w14:textId="77777777" w:rsidTr="00FD6BB2">
        <w:trPr>
          <w:trHeight w:val="37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508118B" w14:textId="0B0F5D3F" w:rsidR="004C40F7" w:rsidRPr="00822140" w:rsidRDefault="004C40F7" w:rsidP="00FD6BB2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A94134">
              <w:rPr>
                <w:rFonts w:ascii="Garamond" w:hAnsi="Garamond"/>
                <w:i/>
                <w:sz w:val="24"/>
                <w:szCs w:val="24"/>
              </w:rPr>
              <w:t xml:space="preserve">b. </w:t>
            </w:r>
            <w:r w:rsidRPr="00822140">
              <w:rPr>
                <w:rFonts w:ascii="Garamond" w:hAnsi="Garamond"/>
                <w:i/>
                <w:sz w:val="24"/>
                <w:szCs w:val="24"/>
              </w:rPr>
              <w:t>Nævn de største udfordringer f</w:t>
            </w:r>
            <w:r w:rsidR="00933DF2">
              <w:rPr>
                <w:rFonts w:ascii="Garamond" w:hAnsi="Garamond"/>
                <w:i/>
                <w:sz w:val="24"/>
                <w:szCs w:val="24"/>
              </w:rPr>
              <w:t>o</w:t>
            </w:r>
            <w:r w:rsidRPr="00822140">
              <w:rPr>
                <w:rFonts w:ascii="Garamond" w:hAnsi="Garamond"/>
                <w:i/>
                <w:sz w:val="24"/>
                <w:szCs w:val="24"/>
              </w:rPr>
              <w:t xml:space="preserve">r jeres afprøvning af </w:t>
            </w:r>
            <w:r>
              <w:rPr>
                <w:rFonts w:ascii="Garamond" w:hAnsi="Garamond"/>
                <w:i/>
                <w:sz w:val="24"/>
                <w:szCs w:val="24"/>
              </w:rPr>
              <w:t>konkrete tiltag</w:t>
            </w:r>
            <w:r w:rsidR="005346F3">
              <w:rPr>
                <w:rFonts w:ascii="Garamond" w:hAnsi="Garamond"/>
                <w:i/>
                <w:sz w:val="24"/>
                <w:szCs w:val="24"/>
              </w:rPr>
              <w:t xml:space="preserve"> (maks</w:t>
            </w:r>
            <w:r w:rsidR="00B12B5A">
              <w:rPr>
                <w:rFonts w:ascii="Garamond" w:hAnsi="Garamond"/>
                <w:i/>
                <w:sz w:val="24"/>
                <w:szCs w:val="24"/>
              </w:rPr>
              <w:t>.</w:t>
            </w:r>
            <w:r w:rsidRPr="00822140">
              <w:rPr>
                <w:rFonts w:ascii="Garamond" w:hAnsi="Garamond"/>
                <w:i/>
                <w:sz w:val="24"/>
                <w:szCs w:val="24"/>
              </w:rPr>
              <w:t xml:space="preserve"> 3)</w:t>
            </w:r>
          </w:p>
        </w:tc>
      </w:tr>
      <w:tr w:rsidR="004C40F7" w:rsidRPr="00257F73" w14:paraId="0CB3BF03" w14:textId="77777777" w:rsidTr="00F6362F">
        <w:tc>
          <w:tcPr>
            <w:tcW w:w="9634" w:type="dxa"/>
            <w:shd w:val="clear" w:color="auto" w:fill="auto"/>
          </w:tcPr>
          <w:p w14:paraId="16CB34C2" w14:textId="6778F4C7" w:rsidR="004C40F7" w:rsidRPr="00257F73" w:rsidRDefault="004C40F7" w:rsidP="00F6362F">
            <w:pPr>
              <w:rPr>
                <w:szCs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</w:tc>
      </w:tr>
    </w:tbl>
    <w:p w14:paraId="66B382F8" w14:textId="77777777" w:rsidR="004C40F7" w:rsidRDefault="004C40F7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40F7" w:rsidRPr="00A94134" w14:paraId="276FA197" w14:textId="77777777" w:rsidTr="00F6362F">
        <w:tc>
          <w:tcPr>
            <w:tcW w:w="9634" w:type="dxa"/>
            <w:shd w:val="clear" w:color="auto" w:fill="BFBFBF" w:themeFill="background1" w:themeFillShade="BF"/>
          </w:tcPr>
          <w:p w14:paraId="0FB45CBB" w14:textId="77777777" w:rsidR="004C40F7" w:rsidRPr="00ED3C38" w:rsidRDefault="004C40F7" w:rsidP="00F6362F">
            <w:pPr>
              <w:rPr>
                <w:rFonts w:ascii="Garamond" w:hAnsi="Garamond"/>
                <w:b/>
                <w:sz w:val="24"/>
              </w:rPr>
            </w:pPr>
            <w:r w:rsidRPr="00ED3C38">
              <w:rPr>
                <w:rFonts w:ascii="Garamond" w:hAnsi="Garamond"/>
                <w:b/>
                <w:sz w:val="24"/>
              </w:rPr>
              <w:t>4. Projektets opfyldelse i forhold til formålet</w:t>
            </w:r>
          </w:p>
          <w:p w14:paraId="15563659" w14:textId="26536DA8" w:rsidR="004C40F7" w:rsidRPr="00A94134" w:rsidRDefault="004C40F7" w:rsidP="00F6362F">
            <w:pPr>
              <w:rPr>
                <w:rFonts w:ascii="Garamond" w:hAnsi="Garamond"/>
                <w:b/>
                <w:sz w:val="28"/>
              </w:rPr>
            </w:pPr>
            <w:r w:rsidRPr="00D9545E">
              <w:rPr>
                <w:rFonts w:ascii="Garamond" w:hAnsi="Garamond"/>
                <w:i/>
                <w:sz w:val="24"/>
                <w:szCs w:val="24"/>
              </w:rPr>
              <w:t>Beskriv kort, hvordan</w:t>
            </w:r>
            <w:r w:rsidR="006040D2">
              <w:rPr>
                <w:rFonts w:ascii="Garamond" w:hAnsi="Garamond"/>
                <w:i/>
                <w:sz w:val="24"/>
                <w:szCs w:val="24"/>
              </w:rPr>
              <w:t>/hvorvidt</w:t>
            </w:r>
            <w:r w:rsidRPr="00D9545E">
              <w:rPr>
                <w:rFonts w:ascii="Garamond" w:hAnsi="Garamond"/>
                <w:i/>
                <w:sz w:val="24"/>
                <w:szCs w:val="24"/>
              </w:rPr>
              <w:t xml:space="preserve"> projektet </w:t>
            </w:r>
            <w:r w:rsidR="006040D2">
              <w:rPr>
                <w:rFonts w:ascii="Garamond" w:hAnsi="Garamond"/>
                <w:i/>
                <w:sz w:val="24"/>
                <w:szCs w:val="24"/>
              </w:rPr>
              <w:t xml:space="preserve">har </w:t>
            </w:r>
            <w:r w:rsidRPr="00D9545E">
              <w:rPr>
                <w:rFonts w:ascii="Garamond" w:hAnsi="Garamond"/>
                <w:i/>
                <w:sz w:val="24"/>
                <w:szCs w:val="24"/>
              </w:rPr>
              <w:t>opfyld</w:t>
            </w:r>
            <w:r w:rsidR="006040D2">
              <w:rPr>
                <w:rFonts w:ascii="Garamond" w:hAnsi="Garamond"/>
                <w:i/>
                <w:sz w:val="24"/>
                <w:szCs w:val="24"/>
              </w:rPr>
              <w:t>t</w:t>
            </w:r>
            <w:r w:rsidRPr="00D9545E">
              <w:rPr>
                <w:rFonts w:ascii="Garamond" w:hAnsi="Garamond"/>
                <w:i/>
                <w:sz w:val="24"/>
                <w:szCs w:val="24"/>
              </w:rPr>
              <w:t xml:space="preserve"> det fastlagte formål</w:t>
            </w:r>
            <w:r w:rsidR="00933DF2">
              <w:rPr>
                <w:rFonts w:ascii="Garamond" w:hAnsi="Garamond"/>
                <w:i/>
                <w:sz w:val="24"/>
                <w:szCs w:val="24"/>
              </w:rPr>
              <w:t xml:space="preserve"> for puljen</w:t>
            </w:r>
          </w:p>
        </w:tc>
      </w:tr>
      <w:tr w:rsidR="004C40F7" w:rsidRPr="00A94134" w14:paraId="485439D1" w14:textId="77777777" w:rsidTr="00F6362F">
        <w:tc>
          <w:tcPr>
            <w:tcW w:w="9634" w:type="dxa"/>
            <w:shd w:val="clear" w:color="auto" w:fill="auto"/>
          </w:tcPr>
          <w:p w14:paraId="0096EC9C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38FFCC7A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</w:tbl>
    <w:p w14:paraId="623ACF88" w14:textId="77777777" w:rsidR="004C40F7" w:rsidRDefault="004C40F7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40F7" w:rsidRPr="00A94134" w14:paraId="3BE8B0CB" w14:textId="77777777" w:rsidTr="00F6362F">
        <w:tc>
          <w:tcPr>
            <w:tcW w:w="9634" w:type="dxa"/>
            <w:shd w:val="clear" w:color="auto" w:fill="BFBFBF" w:themeFill="background1" w:themeFillShade="BF"/>
          </w:tcPr>
          <w:p w14:paraId="05386EA0" w14:textId="77777777" w:rsidR="004C40F7" w:rsidRPr="00ED3C38" w:rsidRDefault="004C40F7" w:rsidP="00F6362F">
            <w:pPr>
              <w:rPr>
                <w:rFonts w:ascii="Garamond" w:hAnsi="Garamond"/>
                <w:b/>
                <w:sz w:val="24"/>
              </w:rPr>
            </w:pPr>
            <w:r w:rsidRPr="00ED3C38">
              <w:rPr>
                <w:rFonts w:ascii="Garamond" w:hAnsi="Garamond"/>
                <w:b/>
                <w:sz w:val="24"/>
              </w:rPr>
              <w:t>5. Andre erfaringer fra forløbet</w:t>
            </w:r>
          </w:p>
          <w:p w14:paraId="60F897E9" w14:textId="7B18C848" w:rsidR="004C40F7" w:rsidRPr="00822140" w:rsidRDefault="004C40F7" w:rsidP="00F6362F">
            <w:pPr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Beskriv kort eventuelle andre erfaringer og udfordringer fra hele forløbet, som </w:t>
            </w:r>
            <w:r w:rsidR="004564D7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I finder, at </w:t>
            </w:r>
            <w:r w:rsidRPr="00822140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det er vigtigt at formidle </w:t>
            </w:r>
          </w:p>
        </w:tc>
      </w:tr>
      <w:tr w:rsidR="004C40F7" w:rsidRPr="00A94134" w14:paraId="7B6197DC" w14:textId="77777777" w:rsidTr="00F6362F">
        <w:tc>
          <w:tcPr>
            <w:tcW w:w="9634" w:type="dxa"/>
            <w:shd w:val="clear" w:color="auto" w:fill="auto"/>
          </w:tcPr>
          <w:p w14:paraId="68D32BD8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0845DDFB" w14:textId="77777777" w:rsidR="004C40F7" w:rsidRPr="00A94134" w:rsidRDefault="004C40F7" w:rsidP="00F6362F">
            <w:pPr>
              <w:rPr>
                <w:rFonts w:ascii="Garamond" w:hAnsi="Garamond"/>
              </w:rPr>
            </w:pPr>
          </w:p>
        </w:tc>
      </w:tr>
    </w:tbl>
    <w:p w14:paraId="6A0BBD2B" w14:textId="77777777" w:rsidR="004C40F7" w:rsidRPr="00ED3C38" w:rsidRDefault="004C40F7" w:rsidP="004C40F7">
      <w:pPr>
        <w:spacing w:after="0"/>
        <w:rPr>
          <w:sz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40F7" w:rsidRPr="00ED3C38" w14:paraId="424A7EC7" w14:textId="77777777" w:rsidTr="00F6362F">
        <w:tc>
          <w:tcPr>
            <w:tcW w:w="9634" w:type="dxa"/>
            <w:shd w:val="clear" w:color="auto" w:fill="BFBFBF" w:themeFill="background1" w:themeFillShade="BF"/>
          </w:tcPr>
          <w:p w14:paraId="5F650A56" w14:textId="77777777" w:rsidR="004C40F7" w:rsidRPr="00ED3C38" w:rsidRDefault="004C40F7" w:rsidP="00F6362F">
            <w:pPr>
              <w:rPr>
                <w:sz w:val="24"/>
                <w:szCs w:val="28"/>
              </w:rPr>
            </w:pPr>
            <w:r w:rsidRPr="00ED3C38">
              <w:rPr>
                <w:rFonts w:ascii="Garamond" w:hAnsi="Garamond"/>
                <w:b/>
                <w:sz w:val="24"/>
              </w:rPr>
              <w:t>6. Evt. bemærkninger</w:t>
            </w:r>
          </w:p>
        </w:tc>
      </w:tr>
      <w:tr w:rsidR="004C40F7" w14:paraId="095104C9" w14:textId="77777777" w:rsidTr="00F6362F">
        <w:tc>
          <w:tcPr>
            <w:tcW w:w="9634" w:type="dxa"/>
          </w:tcPr>
          <w:p w14:paraId="3EEE6399" w14:textId="77777777" w:rsidR="004C40F7" w:rsidRPr="00ED3C38" w:rsidRDefault="004C40F7" w:rsidP="00F6362F">
            <w:pPr>
              <w:rPr>
                <w:rFonts w:ascii="Garamond" w:hAnsi="Garamond"/>
                <w:sz w:val="24"/>
              </w:rPr>
            </w:pPr>
            <w:r w:rsidRPr="00ED3C38">
              <w:rPr>
                <w:rFonts w:ascii="Garamond" w:hAnsi="Garamond"/>
                <w:sz w:val="24"/>
              </w:rPr>
              <w:t>(tekst)</w:t>
            </w:r>
          </w:p>
          <w:p w14:paraId="5A6FAD1D" w14:textId="77777777" w:rsidR="004C40F7" w:rsidRDefault="004C40F7" w:rsidP="00F6362F">
            <w:pPr>
              <w:spacing w:line="276" w:lineRule="auto"/>
              <w:rPr>
                <w:b/>
              </w:rPr>
            </w:pPr>
          </w:p>
        </w:tc>
      </w:tr>
    </w:tbl>
    <w:p w14:paraId="04313EEE" w14:textId="77777777" w:rsidR="004C40F7" w:rsidRDefault="004C40F7" w:rsidP="004C40F7"/>
    <w:p w14:paraId="7047F4DE" w14:textId="77777777" w:rsidR="00217099" w:rsidRDefault="00217099"/>
    <w:sectPr w:rsidR="00217099" w:rsidSect="00822140">
      <w:head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B2B7" w14:textId="77777777" w:rsidR="00732A00" w:rsidRDefault="00732A00">
      <w:pPr>
        <w:spacing w:after="0" w:line="240" w:lineRule="auto"/>
      </w:pPr>
      <w:r>
        <w:separator/>
      </w:r>
    </w:p>
  </w:endnote>
  <w:endnote w:type="continuationSeparator" w:id="0">
    <w:p w14:paraId="2E9D0C2F" w14:textId="77777777" w:rsidR="00732A00" w:rsidRDefault="0073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070C" w14:textId="77777777" w:rsidR="00732A00" w:rsidRDefault="00732A00">
      <w:pPr>
        <w:spacing w:after="0" w:line="240" w:lineRule="auto"/>
      </w:pPr>
      <w:r>
        <w:separator/>
      </w:r>
    </w:p>
  </w:footnote>
  <w:footnote w:type="continuationSeparator" w:id="0">
    <w:p w14:paraId="62D9EF5B" w14:textId="77777777" w:rsidR="00732A00" w:rsidRDefault="0073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A56C" w14:textId="77777777" w:rsidR="00A94134" w:rsidRPr="00A94134" w:rsidRDefault="004C40F7" w:rsidP="00A94134">
    <w:pPr>
      <w:pStyle w:val="Sidehoved"/>
      <w:rPr>
        <w:rFonts w:ascii="Garamond" w:hAnsi="Garamond"/>
        <w:sz w:val="23"/>
        <w:szCs w:val="23"/>
      </w:rPr>
    </w:pPr>
    <w:r w:rsidRPr="00050074">
      <w:rPr>
        <w:rFonts w:ascii="Garamond" w:hAnsi="Garamond"/>
        <w:i/>
        <w:sz w:val="23"/>
        <w:szCs w:val="23"/>
      </w:rPr>
      <w:t>Pulje til udvikling af FGU-institutionernes håndtering af grænsesøgende unge</w:t>
    </w:r>
    <w:r w:rsidRPr="00A94134">
      <w:rPr>
        <w:rFonts w:ascii="Garamond" w:hAnsi="Garamond"/>
        <w:i/>
        <w:sz w:val="23"/>
        <w:szCs w:val="23"/>
      </w:rPr>
      <w:tab/>
    </w:r>
    <w:r w:rsidRPr="00A94134">
      <w:rPr>
        <w:rFonts w:ascii="Garamond" w:hAnsi="Garamond"/>
        <w:sz w:val="23"/>
        <w:szCs w:val="23"/>
      </w:rPr>
      <w:t>Sags nr.:</w:t>
    </w:r>
    <w:r w:rsidRPr="00A94134">
      <w:rPr>
        <w:rFonts w:ascii="Garamond" w:hAnsi="Garamond"/>
      </w:rPr>
      <w:t xml:space="preserve"> </w:t>
    </w:r>
    <w:r w:rsidRPr="00A94134">
      <w:rPr>
        <w:rFonts w:ascii="Garamond" w:hAnsi="Garamond"/>
        <w:sz w:val="23"/>
        <w:szCs w:val="23"/>
      </w:rPr>
      <w:t>20/12012</w:t>
    </w:r>
  </w:p>
  <w:p w14:paraId="7A55D967" w14:textId="77777777" w:rsidR="00A94134" w:rsidRDefault="00732A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5CEA6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F7"/>
    <w:rsid w:val="00120478"/>
    <w:rsid w:val="00182262"/>
    <w:rsid w:val="00217099"/>
    <w:rsid w:val="00295092"/>
    <w:rsid w:val="002E4A60"/>
    <w:rsid w:val="0036729A"/>
    <w:rsid w:val="00392B14"/>
    <w:rsid w:val="003C61F4"/>
    <w:rsid w:val="00405655"/>
    <w:rsid w:val="004228A8"/>
    <w:rsid w:val="004564D7"/>
    <w:rsid w:val="004C40F7"/>
    <w:rsid w:val="00530045"/>
    <w:rsid w:val="005346F3"/>
    <w:rsid w:val="006040D2"/>
    <w:rsid w:val="00607DA2"/>
    <w:rsid w:val="006D3F4F"/>
    <w:rsid w:val="007009E4"/>
    <w:rsid w:val="00732A00"/>
    <w:rsid w:val="00933DF2"/>
    <w:rsid w:val="00A10083"/>
    <w:rsid w:val="00B063B6"/>
    <w:rsid w:val="00B12B5A"/>
    <w:rsid w:val="00C0365A"/>
    <w:rsid w:val="00C226D5"/>
    <w:rsid w:val="00CB4DA3"/>
    <w:rsid w:val="00E45898"/>
    <w:rsid w:val="00EA4543"/>
    <w:rsid w:val="00EB0B55"/>
    <w:rsid w:val="00ED3C38"/>
    <w:rsid w:val="00FD6BB2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36A9"/>
  <w15:chartTrackingRefBased/>
  <w15:docId w15:val="{9DD0F8B7-3468-4034-840E-6C455EE6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F7"/>
  </w:style>
  <w:style w:type="paragraph" w:styleId="Overskrift1">
    <w:name w:val="heading 1"/>
    <w:basedOn w:val="Normal"/>
    <w:next w:val="Normal"/>
    <w:link w:val="Overskrift1Tegn"/>
    <w:uiPriority w:val="9"/>
    <w:qFormat/>
    <w:rsid w:val="002E4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4C40F7"/>
    <w:pPr>
      <w:spacing w:after="200" w:line="276" w:lineRule="auto"/>
      <w:ind w:left="720"/>
      <w:contextualSpacing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4C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4C40F7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40F7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C40F7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C40F7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40F7"/>
    <w:rPr>
      <w:sz w:val="16"/>
      <w:szCs w:val="16"/>
    </w:rPr>
  </w:style>
  <w:style w:type="paragraph" w:styleId="Sidehoved">
    <w:name w:val="header"/>
    <w:basedOn w:val="Normal"/>
    <w:link w:val="SidehovedTegn"/>
    <w:uiPriority w:val="21"/>
    <w:unhideWhenUsed/>
    <w:rsid w:val="004C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4C40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40F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28A8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28A8"/>
    <w:rPr>
      <w:rFonts w:ascii="Garamond" w:hAnsi="Garamond"/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2E4A6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1592</Characters>
  <Application>Microsoft Office Word</Application>
  <DocSecurity>0</DocSecurity>
  <Lines>63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Hanne Merrild Jensen</dc:creator>
  <cp:keywords/>
  <dc:description/>
  <cp:lastModifiedBy>Frederik Aare Langer</cp:lastModifiedBy>
  <cp:revision>2</cp:revision>
  <dcterms:created xsi:type="dcterms:W3CDTF">2022-07-28T08:13:00Z</dcterms:created>
  <dcterms:modified xsi:type="dcterms:W3CDTF">2022-07-28T08:13:00Z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