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6993" w14:textId="578F70D0" w:rsidR="00F54AD4" w:rsidRPr="00CB07B5" w:rsidRDefault="00F54AD4" w:rsidP="00CB07B5">
      <w:pPr>
        <w:pStyle w:val="Overskrift1"/>
        <w:jc w:val="center"/>
        <w:rPr>
          <w:rFonts w:eastAsia="Times New Roman"/>
          <w:b w:val="0"/>
          <w:bCs/>
          <w:sz w:val="36"/>
          <w:szCs w:val="36"/>
          <w:lang w:eastAsia="da-DK"/>
        </w:rPr>
      </w:pPr>
      <w:proofErr w:type="spellStart"/>
      <w:r w:rsidRPr="00CB07B5">
        <w:rPr>
          <w:rFonts w:eastAsia="Times New Roman"/>
          <w:b w:val="0"/>
          <w:bCs/>
          <w:sz w:val="36"/>
          <w:szCs w:val="36"/>
          <w:lang w:eastAsia="da-DK"/>
        </w:rPr>
        <w:t>Wordskabelon</w:t>
      </w:r>
      <w:proofErr w:type="spellEnd"/>
      <w:r w:rsidRPr="00CB07B5">
        <w:rPr>
          <w:rFonts w:eastAsia="Times New Roman"/>
          <w:b w:val="0"/>
          <w:bCs/>
          <w:sz w:val="36"/>
          <w:szCs w:val="36"/>
          <w:lang w:eastAsia="da-DK"/>
        </w:rPr>
        <w:t xml:space="preserve"> til udarbejdelse af vedtægt</w:t>
      </w:r>
    </w:p>
    <w:p w14:paraId="70FFE891" w14:textId="74F2125A" w:rsidR="00F54AD4" w:rsidRPr="00CB07B5" w:rsidRDefault="00F54AD4" w:rsidP="00CB07B5">
      <w:pPr>
        <w:pStyle w:val="Overskrift1"/>
        <w:jc w:val="center"/>
        <w:rPr>
          <w:rFonts w:eastAsia="Times New Roman"/>
          <w:b w:val="0"/>
          <w:bCs/>
          <w:sz w:val="36"/>
          <w:szCs w:val="36"/>
          <w:lang w:eastAsia="da-DK"/>
        </w:rPr>
      </w:pPr>
      <w:r w:rsidRPr="00CB07B5">
        <w:rPr>
          <w:rFonts w:eastAsia="Times New Roman"/>
          <w:b w:val="0"/>
          <w:bCs/>
          <w:sz w:val="36"/>
          <w:szCs w:val="36"/>
          <w:lang w:eastAsia="da-DK"/>
        </w:rPr>
        <w:t>(</w:t>
      </w:r>
      <w:r w:rsidR="00B87D7E" w:rsidRPr="00CB07B5">
        <w:rPr>
          <w:rFonts w:eastAsia="Times New Roman"/>
          <w:b w:val="0"/>
          <w:bCs/>
          <w:sz w:val="36"/>
          <w:szCs w:val="36"/>
          <w:lang w:eastAsia="da-DK"/>
        </w:rPr>
        <w:t>kombineret fri grundskole og privat gymnasie m.v. med generalforsamling</w:t>
      </w:r>
      <w:r w:rsidRPr="00CB07B5">
        <w:rPr>
          <w:rFonts w:eastAsia="Times New Roman"/>
          <w:b w:val="0"/>
          <w:bCs/>
          <w:sz w:val="36"/>
          <w:szCs w:val="36"/>
          <w:lang w:eastAsia="da-DK"/>
        </w:rPr>
        <w:t>)</w:t>
      </w:r>
    </w:p>
    <w:p w14:paraId="2489FD69" w14:textId="77777777" w:rsidR="00F54AD4" w:rsidRPr="00FE6668" w:rsidRDefault="00F54AD4" w:rsidP="00F54AD4">
      <w:pPr>
        <w:rPr>
          <w:rFonts w:asciiTheme="majorHAnsi" w:eastAsia="Times New Roman" w:hAnsiTheme="majorHAnsi" w:cstheme="majorHAnsi"/>
          <w:bCs/>
          <w:sz w:val="24"/>
          <w:szCs w:val="24"/>
          <w:lang w:eastAsia="da-DK"/>
        </w:rPr>
      </w:pPr>
    </w:p>
    <w:p w14:paraId="5CCB6D00"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Nedenstående </w:t>
      </w:r>
      <w:proofErr w:type="spellStart"/>
      <w:r w:rsidRPr="00FE6668">
        <w:rPr>
          <w:rFonts w:asciiTheme="majorHAnsi" w:eastAsia="Times New Roman" w:hAnsiTheme="majorHAnsi" w:cstheme="majorHAnsi"/>
          <w:bCs/>
          <w:sz w:val="22"/>
          <w:szCs w:val="22"/>
          <w:lang w:eastAsia="da-DK"/>
        </w:rPr>
        <w:t>wordskabelon</w:t>
      </w:r>
      <w:proofErr w:type="spellEnd"/>
      <w:r w:rsidRPr="00FE6668">
        <w:rPr>
          <w:rFonts w:asciiTheme="majorHAnsi" w:eastAsia="Times New Roman" w:hAnsiTheme="majorHAnsi" w:cstheme="maj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03217A43" w14:textId="77777777" w:rsidR="00F54AD4" w:rsidRPr="00FE6668" w:rsidRDefault="00F54AD4" w:rsidP="00F54AD4">
      <w:pPr>
        <w:rPr>
          <w:rFonts w:asciiTheme="majorHAnsi" w:eastAsia="Times New Roman" w:hAnsiTheme="majorHAnsi" w:cstheme="majorHAnsi"/>
          <w:bCs/>
          <w:sz w:val="22"/>
          <w:szCs w:val="22"/>
          <w:lang w:eastAsia="da-DK"/>
        </w:rPr>
      </w:pPr>
    </w:p>
    <w:p w14:paraId="365C06FA"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Alle farvemarkeringer, hjælpetekster, krøllede og kantede parenteser skal slettes, når vedtægten er udarbejdet og inden offentliggørelse på skolens hjemmeside. </w:t>
      </w:r>
    </w:p>
    <w:p w14:paraId="038465DD" w14:textId="77777777" w:rsidR="00F54AD4" w:rsidRPr="00FE6668" w:rsidRDefault="00F54AD4" w:rsidP="00F54AD4">
      <w:pPr>
        <w:rPr>
          <w:rFonts w:asciiTheme="majorHAnsi" w:eastAsia="Times New Roman" w:hAnsiTheme="majorHAnsi" w:cstheme="majorHAnsi"/>
          <w:bCs/>
          <w:sz w:val="22"/>
          <w:szCs w:val="22"/>
          <w:lang w:eastAsia="da-DK"/>
        </w:rPr>
      </w:pPr>
    </w:p>
    <w:p w14:paraId="09448CE1"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Der må ikke ændres i den sorte tekst, udover hvor der i teksten står ”formand” eller ”næstformand”, idet man i stedet kan anvende et kønsneutralt udtryk.</w:t>
      </w:r>
    </w:p>
    <w:p w14:paraId="25DD530E" w14:textId="77777777" w:rsidR="00F54AD4" w:rsidRPr="00FE6668" w:rsidRDefault="00F54AD4" w:rsidP="00F54AD4">
      <w:pPr>
        <w:rPr>
          <w:rFonts w:asciiTheme="majorHAnsi" w:eastAsia="Times New Roman" w:hAnsiTheme="majorHAnsi" w:cstheme="majorHAnsi"/>
          <w:bCs/>
          <w:sz w:val="22"/>
          <w:szCs w:val="22"/>
          <w:lang w:eastAsia="da-DK"/>
        </w:rPr>
      </w:pPr>
    </w:p>
    <w:p w14:paraId="36C80638"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Markering med </w:t>
      </w:r>
      <w:r w:rsidRPr="00FE6668">
        <w:rPr>
          <w:rFonts w:asciiTheme="majorHAnsi" w:eastAsia="Times New Roman" w:hAnsiTheme="majorHAnsi" w:cstheme="majorHAnsi"/>
          <w:bCs/>
          <w:sz w:val="22"/>
          <w:szCs w:val="22"/>
          <w:highlight w:val="yellow"/>
          <w:lang w:eastAsia="da-DK"/>
        </w:rPr>
        <w:t>gul</w:t>
      </w:r>
      <w:r w:rsidRPr="00FE6668">
        <w:rPr>
          <w:rFonts w:asciiTheme="majorHAnsi" w:eastAsia="Times New Roman" w:hAnsiTheme="majorHAnsi" w:cstheme="majorHAnsi"/>
          <w:bCs/>
          <w:sz w:val="22"/>
          <w:szCs w:val="22"/>
          <w:lang w:eastAsia="da-DK"/>
        </w:rPr>
        <w:t xml:space="preserve"> {krøllet parentes}: Frivillig at medtage, men teksten inde i parentesen kan ikke ændres.</w:t>
      </w:r>
    </w:p>
    <w:p w14:paraId="32A36CC9"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Markering med </w:t>
      </w:r>
      <w:r w:rsidRPr="00FE6668">
        <w:rPr>
          <w:rFonts w:asciiTheme="majorHAnsi" w:eastAsia="Times New Roman" w:hAnsiTheme="majorHAnsi" w:cstheme="majorHAnsi"/>
          <w:bCs/>
          <w:sz w:val="22"/>
          <w:szCs w:val="22"/>
          <w:highlight w:val="cyan"/>
          <w:lang w:eastAsia="da-DK"/>
        </w:rPr>
        <w:t>blå</w:t>
      </w:r>
      <w:r w:rsidRPr="00FE6668">
        <w:rPr>
          <w:rFonts w:asciiTheme="majorHAnsi" w:eastAsia="Times New Roman" w:hAnsiTheme="majorHAnsi" w:cstheme="majorHAnsi"/>
          <w:bCs/>
          <w:sz w:val="22"/>
          <w:szCs w:val="22"/>
          <w:lang w:eastAsia="da-DK"/>
        </w:rPr>
        <w:t xml:space="preserve"> [kantet parentes]: Skal udfyldes med de angivne oplysninger. Teksten i kursiv inde i parentesen skal ikke medtages men erstattes af skolens egen tekst.</w:t>
      </w:r>
    </w:p>
    <w:p w14:paraId="429117B6"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highlight w:val="cyan"/>
          <w:lang w:eastAsia="da-DK"/>
        </w:rPr>
        <w:t>Blå</w:t>
      </w:r>
      <w:r w:rsidRPr="00FE6668">
        <w:rPr>
          <w:rFonts w:asciiTheme="majorHAnsi" w:eastAsia="Times New Roman" w:hAnsiTheme="majorHAnsi" w:cstheme="majorHAnsi"/>
          <w:bCs/>
          <w:sz w:val="22"/>
          <w:szCs w:val="22"/>
          <w:lang w:eastAsia="da-DK"/>
        </w:rPr>
        <w:t xml:space="preserve"> markering inde i </w:t>
      </w:r>
      <w:r w:rsidRPr="00FE6668">
        <w:rPr>
          <w:rFonts w:asciiTheme="majorHAnsi" w:eastAsia="Times New Roman" w:hAnsiTheme="majorHAnsi" w:cstheme="majorHAnsi"/>
          <w:bCs/>
          <w:sz w:val="22"/>
          <w:szCs w:val="22"/>
          <w:highlight w:val="yellow"/>
          <w:lang w:eastAsia="da-DK"/>
        </w:rPr>
        <w:t>gul</w:t>
      </w:r>
      <w:r w:rsidRPr="00FE6668">
        <w:rPr>
          <w:rFonts w:asciiTheme="majorHAnsi" w:eastAsia="Times New Roman" w:hAnsiTheme="majorHAnsi" w:cstheme="maj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53477FE7" w14:textId="77777777" w:rsidR="00F54AD4" w:rsidRPr="00FE6668" w:rsidRDefault="00F54AD4" w:rsidP="00F54AD4">
      <w:pPr>
        <w:rPr>
          <w:rFonts w:asciiTheme="majorHAnsi" w:eastAsia="Times New Roman" w:hAnsiTheme="majorHAnsi" w:cstheme="majorHAnsi"/>
          <w:bCs/>
          <w:sz w:val="22"/>
          <w:szCs w:val="22"/>
          <w:lang w:eastAsia="da-DK"/>
        </w:rPr>
      </w:pPr>
    </w:p>
    <w:p w14:paraId="79029223"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Hvis der er mulighed for at vælge mellem flere frivillige stykker i en paragraf, skal stykkerne nummereres fortløbende. </w:t>
      </w:r>
    </w:p>
    <w:p w14:paraId="72AD4505" w14:textId="734BBBE5" w:rsidR="00F54AD4" w:rsidRDefault="00F54AD4" w:rsidP="00F54AD4">
      <w:pPr>
        <w:rPr>
          <w:rFonts w:asciiTheme="majorHAnsi" w:eastAsia="Times New Roman" w:hAnsiTheme="majorHAnsi" w:cstheme="majorHAnsi"/>
          <w:bCs/>
          <w:sz w:val="22"/>
          <w:szCs w:val="22"/>
          <w:lang w:eastAsia="da-DK"/>
        </w:rPr>
      </w:pPr>
    </w:p>
    <w:p w14:paraId="3B74487D" w14:textId="77777777" w:rsidR="00BB6D88" w:rsidRPr="00FE6668" w:rsidRDefault="00BB6D88" w:rsidP="00F54AD4">
      <w:pPr>
        <w:rPr>
          <w:rFonts w:asciiTheme="majorHAnsi" w:eastAsia="Times New Roman" w:hAnsiTheme="majorHAnsi" w:cstheme="majorHAnsi"/>
          <w:bCs/>
          <w:sz w:val="22"/>
          <w:szCs w:val="22"/>
          <w:lang w:eastAsia="da-DK"/>
        </w:rPr>
      </w:pPr>
    </w:p>
    <w:p w14:paraId="7C3DB7D7" w14:textId="77777777" w:rsidR="00F54AD4" w:rsidRPr="00FE6668" w:rsidRDefault="00F54AD4" w:rsidP="00F54AD4">
      <w:pPr>
        <w:pBdr>
          <w:bottom w:val="single" w:sz="12" w:space="1" w:color="auto"/>
        </w:pBdr>
        <w:rPr>
          <w:rFonts w:asciiTheme="majorHAnsi" w:eastAsia="Times New Roman" w:hAnsiTheme="majorHAnsi" w:cstheme="majorHAnsi"/>
          <w:bCs/>
          <w:sz w:val="24"/>
          <w:szCs w:val="24"/>
          <w:lang w:eastAsia="da-DK"/>
        </w:rPr>
      </w:pPr>
    </w:p>
    <w:p w14:paraId="55013F7B" w14:textId="569E80FA" w:rsidR="00F54AD4" w:rsidRDefault="00F54AD4" w:rsidP="00F54AD4">
      <w:pPr>
        <w:jc w:val="center"/>
        <w:rPr>
          <w:rFonts w:asciiTheme="majorHAnsi" w:eastAsia="Times New Roman" w:hAnsiTheme="majorHAnsi" w:cstheme="majorHAnsi"/>
          <w:b/>
          <w:color w:val="000000"/>
          <w:sz w:val="28"/>
          <w:szCs w:val="28"/>
          <w:lang w:eastAsia="da-DK"/>
        </w:rPr>
      </w:pPr>
    </w:p>
    <w:p w14:paraId="19C6CA5E" w14:textId="77777777" w:rsidR="00BB6D88" w:rsidRPr="00FE6668" w:rsidRDefault="00BB6D88" w:rsidP="00F54AD4">
      <w:pPr>
        <w:jc w:val="center"/>
        <w:rPr>
          <w:rFonts w:asciiTheme="majorHAnsi" w:eastAsia="Times New Roman" w:hAnsiTheme="majorHAnsi" w:cstheme="majorHAnsi"/>
          <w:b/>
          <w:color w:val="000000"/>
          <w:sz w:val="28"/>
          <w:szCs w:val="28"/>
          <w:lang w:eastAsia="da-DK"/>
        </w:rPr>
      </w:pPr>
    </w:p>
    <w:p w14:paraId="50EC980B" w14:textId="77777777" w:rsidR="00F54AD4" w:rsidRPr="00FE6668" w:rsidRDefault="00F54AD4" w:rsidP="00F10CFD">
      <w:pPr>
        <w:jc w:val="center"/>
        <w:rPr>
          <w:rFonts w:asciiTheme="majorHAnsi" w:eastAsia="Times New Roman" w:hAnsiTheme="majorHAnsi" w:cstheme="majorHAnsi"/>
          <w:b/>
          <w:color w:val="000000"/>
          <w:sz w:val="28"/>
          <w:szCs w:val="28"/>
          <w:lang w:eastAsia="da-DK"/>
        </w:rPr>
      </w:pPr>
    </w:p>
    <w:p w14:paraId="3A21923E" w14:textId="6AAED9F6" w:rsidR="00F10CFD" w:rsidRPr="00FE6668" w:rsidRDefault="00F10CFD" w:rsidP="00F10CFD">
      <w:pPr>
        <w:jc w:val="center"/>
        <w:rPr>
          <w:rFonts w:asciiTheme="majorHAnsi" w:eastAsia="Times New Roman" w:hAnsiTheme="majorHAnsi" w:cstheme="majorHAnsi"/>
          <w:b/>
          <w:color w:val="000000"/>
          <w:sz w:val="28"/>
          <w:szCs w:val="28"/>
          <w:lang w:eastAsia="da-DK"/>
        </w:rPr>
      </w:pPr>
      <w:r w:rsidRPr="00FE6668">
        <w:rPr>
          <w:rFonts w:asciiTheme="majorHAnsi" w:eastAsia="Times New Roman" w:hAnsiTheme="majorHAnsi" w:cstheme="majorHAnsi"/>
          <w:b/>
          <w:color w:val="000000"/>
          <w:sz w:val="28"/>
          <w:szCs w:val="28"/>
          <w:lang w:eastAsia="da-DK"/>
        </w:rPr>
        <w:t>VEDTÆGT FOR [</w:t>
      </w:r>
      <w:r w:rsidRPr="00FE6668">
        <w:rPr>
          <w:rFonts w:asciiTheme="majorHAnsi" w:eastAsia="Times New Roman" w:hAnsiTheme="majorHAnsi" w:cstheme="majorHAnsi"/>
          <w:b/>
          <w:color w:val="000000"/>
          <w:sz w:val="28"/>
          <w:szCs w:val="28"/>
          <w:highlight w:val="cyan"/>
          <w:lang w:eastAsia="da-DK"/>
        </w:rPr>
        <w:t>SKOLENS NAVN</w:t>
      </w:r>
      <w:r w:rsidRPr="00FE6668">
        <w:rPr>
          <w:rFonts w:asciiTheme="majorHAnsi" w:eastAsia="Times New Roman" w:hAnsiTheme="majorHAnsi" w:cstheme="majorHAnsi"/>
          <w:b/>
          <w:color w:val="000000"/>
          <w:sz w:val="28"/>
          <w:szCs w:val="28"/>
          <w:lang w:eastAsia="da-DK"/>
        </w:rPr>
        <w:t>]</w:t>
      </w:r>
    </w:p>
    <w:p w14:paraId="34F41497" w14:textId="77777777" w:rsidR="00F10CFD" w:rsidRPr="00FE6668" w:rsidRDefault="00F10CFD" w:rsidP="00F10CFD">
      <w:pPr>
        <w:jc w:val="center"/>
        <w:rPr>
          <w:rFonts w:asciiTheme="majorHAnsi" w:eastAsia="Times New Roman" w:hAnsiTheme="majorHAnsi" w:cstheme="majorHAnsi"/>
          <w:color w:val="000000"/>
          <w:lang w:eastAsia="da-DK"/>
        </w:rPr>
      </w:pPr>
    </w:p>
    <w:p w14:paraId="12C6A3F3"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r w:rsidRPr="00FE6668">
        <w:rPr>
          <w:rFonts w:asciiTheme="majorHAnsi" w:eastAsia="Times New Roman" w:hAnsiTheme="majorHAnsi" w:cstheme="majorHAnsi"/>
          <w:i/>
          <w:color w:val="000000"/>
          <w:sz w:val="22"/>
          <w:szCs w:val="22"/>
          <w:lang w:eastAsia="da-DK"/>
        </w:rPr>
        <w:t>Skolens navn, adresse m.v.</w:t>
      </w:r>
    </w:p>
    <w:p w14:paraId="698C5281"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p>
    <w:p w14:paraId="474605AA"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b/>
          <w:color w:val="000000"/>
          <w:sz w:val="22"/>
          <w:szCs w:val="22"/>
          <w:lang w:eastAsia="da-DK"/>
        </w:rPr>
        <w:t>§ 1.</w:t>
      </w:r>
      <w:r w:rsidRPr="00FE6668">
        <w:rPr>
          <w:rFonts w:asciiTheme="majorHAnsi" w:eastAsia="Times New Roman" w:hAnsiTheme="majorHAnsi" w:cstheme="majorHAnsi"/>
          <w:color w:val="000000"/>
          <w:sz w:val="22"/>
          <w:szCs w:val="22"/>
          <w:lang w:eastAsia="da-DK"/>
        </w:rPr>
        <w:t xml:space="preserve"> Skolens navn er [</w:t>
      </w:r>
      <w:r w:rsidRPr="00FE6668">
        <w:rPr>
          <w:rFonts w:asciiTheme="majorHAnsi" w:eastAsia="Times New Roman" w:hAnsiTheme="majorHAnsi" w:cstheme="majorHAnsi"/>
          <w:i/>
          <w:color w:val="000000"/>
          <w:sz w:val="22"/>
          <w:szCs w:val="22"/>
          <w:highlight w:val="cyan"/>
          <w:lang w:eastAsia="da-DK"/>
        </w:rPr>
        <w:t>skolens navn</w:t>
      </w:r>
      <w:r w:rsidRPr="00FE6668">
        <w:rPr>
          <w:rFonts w:asciiTheme="majorHAnsi" w:eastAsia="Times New Roman" w:hAnsiTheme="majorHAnsi" w:cstheme="majorHAnsi"/>
          <w:color w:val="000000"/>
          <w:sz w:val="22"/>
          <w:szCs w:val="22"/>
          <w:lang w:eastAsia="da-DK"/>
        </w:rPr>
        <w:t>].</w:t>
      </w:r>
    </w:p>
    <w:p w14:paraId="64542CB0"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2.</w:t>
      </w:r>
      <w:r w:rsidRPr="00FE6668">
        <w:rPr>
          <w:rFonts w:asciiTheme="majorHAnsi" w:eastAsia="Times New Roman" w:hAnsiTheme="majorHAnsi" w:cstheme="majorHAnsi"/>
          <w:color w:val="000000"/>
          <w:sz w:val="22"/>
          <w:szCs w:val="22"/>
          <w:lang w:eastAsia="da-DK"/>
        </w:rPr>
        <w:t xml:space="preserve"> Skolen er beliggende [</w:t>
      </w:r>
      <w:r w:rsidRPr="00FE6668">
        <w:rPr>
          <w:rFonts w:asciiTheme="majorHAnsi" w:eastAsia="Times New Roman" w:hAnsiTheme="majorHAnsi" w:cstheme="majorHAnsi"/>
          <w:i/>
          <w:color w:val="000000"/>
          <w:sz w:val="22"/>
          <w:szCs w:val="22"/>
          <w:highlight w:val="cyan"/>
          <w:lang w:eastAsia="da-DK"/>
        </w:rPr>
        <w:t>skolens adresse</w:t>
      </w:r>
      <w:r w:rsidRPr="00FE6668">
        <w:rPr>
          <w:rFonts w:asciiTheme="majorHAnsi" w:eastAsia="Times New Roman" w:hAnsiTheme="majorHAnsi" w:cstheme="majorHAnsi"/>
          <w:color w:val="000000"/>
          <w:sz w:val="22"/>
          <w:szCs w:val="22"/>
          <w:lang w:eastAsia="da-DK"/>
        </w:rPr>
        <w:t>].</w:t>
      </w:r>
    </w:p>
    <w:p w14:paraId="0C43454A"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3.</w:t>
      </w:r>
      <w:r w:rsidRPr="00FE6668">
        <w:rPr>
          <w:rFonts w:asciiTheme="majorHAnsi" w:eastAsia="Times New Roman" w:hAnsiTheme="majorHAnsi" w:cstheme="majorHAnsi"/>
          <w:color w:val="000000"/>
          <w:sz w:val="22"/>
          <w:szCs w:val="22"/>
          <w:lang w:eastAsia="da-DK"/>
        </w:rPr>
        <w:t xml:space="preserve"> Skolens</w:t>
      </w:r>
      <w:r w:rsidRPr="00FE6668">
        <w:rPr>
          <w:rStyle w:val="Kommentarhenvisning"/>
          <w:rFonts w:asciiTheme="majorHAnsi" w:hAnsiTheme="majorHAnsi" w:cstheme="majorHAnsi"/>
          <w:sz w:val="22"/>
          <w:szCs w:val="22"/>
        </w:rPr>
        <w:t xml:space="preserve"> </w:t>
      </w:r>
      <w:r w:rsidRPr="00FE6668">
        <w:rPr>
          <w:rFonts w:asciiTheme="majorHAnsi" w:eastAsia="Times New Roman" w:hAnsiTheme="majorHAnsi" w:cstheme="majorHAnsi"/>
          <w:color w:val="000000"/>
          <w:sz w:val="22"/>
          <w:szCs w:val="22"/>
          <w:lang w:eastAsia="da-DK"/>
        </w:rPr>
        <w:t>cvr-nr. er [</w:t>
      </w:r>
      <w:r w:rsidRPr="00FE6668">
        <w:rPr>
          <w:rFonts w:asciiTheme="majorHAnsi" w:eastAsia="Times New Roman" w:hAnsiTheme="majorHAnsi" w:cstheme="majorHAnsi"/>
          <w:i/>
          <w:color w:val="000000"/>
          <w:sz w:val="22"/>
          <w:szCs w:val="22"/>
          <w:highlight w:val="cyan"/>
          <w:lang w:eastAsia="da-DK"/>
        </w:rPr>
        <w:t>skolens cvr-nr</w:t>
      </w:r>
      <w:r w:rsidRPr="00FE6668">
        <w:rPr>
          <w:rFonts w:asciiTheme="majorHAnsi" w:eastAsia="Times New Roman" w:hAnsiTheme="majorHAnsi" w:cstheme="majorHAnsi"/>
          <w:color w:val="000000"/>
          <w:sz w:val="22"/>
          <w:szCs w:val="22"/>
          <w:highlight w:val="cyan"/>
          <w:lang w:eastAsia="da-DK"/>
        </w:rPr>
        <w:t>.].</w:t>
      </w:r>
    </w:p>
    <w:p w14:paraId="0BC5EA33"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4.</w:t>
      </w:r>
      <w:r w:rsidRPr="00FE6668">
        <w:rPr>
          <w:rFonts w:asciiTheme="majorHAnsi" w:eastAsia="Times New Roman" w:hAnsiTheme="majorHAnsi" w:cstheme="majorHAnsi"/>
          <w:color w:val="000000"/>
          <w:sz w:val="22"/>
          <w:szCs w:val="22"/>
          <w:lang w:eastAsia="da-DK"/>
        </w:rPr>
        <w:t xml:space="preserve"> Skolen er oprettet [</w:t>
      </w:r>
      <w:r w:rsidRPr="00FE6668">
        <w:rPr>
          <w:rFonts w:asciiTheme="majorHAnsi" w:eastAsia="Times New Roman" w:hAnsiTheme="majorHAnsi" w:cstheme="majorHAnsi"/>
          <w:i/>
          <w:color w:val="000000"/>
          <w:sz w:val="22"/>
          <w:szCs w:val="22"/>
          <w:highlight w:val="cyan"/>
          <w:lang w:eastAsia="da-DK"/>
        </w:rPr>
        <w:t>angiv oprettelsesåret samt evt. dato</w:t>
      </w:r>
      <w:r w:rsidRPr="00FE6668">
        <w:rPr>
          <w:rFonts w:asciiTheme="majorHAnsi" w:eastAsia="Times New Roman" w:hAnsiTheme="majorHAnsi" w:cstheme="majorHAnsi"/>
          <w:color w:val="000000"/>
          <w:sz w:val="22"/>
          <w:szCs w:val="22"/>
          <w:lang w:eastAsia="da-DK"/>
        </w:rPr>
        <w:t xml:space="preserve">]. </w:t>
      </w:r>
      <w:r w:rsidRPr="00FE6668">
        <w:rPr>
          <w:rFonts w:asciiTheme="majorHAnsi" w:eastAsia="Times New Roman" w:hAnsiTheme="majorHAnsi" w:cstheme="majorHAnsi"/>
          <w:color w:val="000000"/>
          <w:sz w:val="22"/>
          <w:szCs w:val="22"/>
          <w:highlight w:val="yellow"/>
          <w:lang w:eastAsia="da-DK"/>
        </w:rPr>
        <w:t>{[</w:t>
      </w:r>
      <w:r w:rsidRPr="00FE6668">
        <w:rPr>
          <w:rFonts w:asciiTheme="majorHAnsi" w:eastAsia="Times New Roman" w:hAnsiTheme="majorHAnsi" w:cstheme="majorHAnsi"/>
          <w:i/>
          <w:color w:val="000000"/>
          <w:sz w:val="22"/>
          <w:szCs w:val="22"/>
          <w:highlight w:val="cyan"/>
          <w:lang w:eastAsia="da-DK"/>
        </w:rPr>
        <w:t>Angiv evt. historik med kombinationer, spaltninger mv.</w:t>
      </w:r>
      <w:r w:rsidRPr="00FE6668">
        <w:rPr>
          <w:rFonts w:asciiTheme="majorHAnsi" w:eastAsia="Times New Roman" w:hAnsiTheme="majorHAnsi" w:cstheme="majorHAnsi"/>
          <w:color w:val="000000"/>
          <w:sz w:val="22"/>
          <w:szCs w:val="22"/>
          <w:highlight w:val="yellow"/>
          <w:lang w:eastAsia="da-DK"/>
        </w:rPr>
        <w:t>]}</w:t>
      </w:r>
    </w:p>
    <w:p w14:paraId="42B6507D"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5.</w:t>
      </w:r>
      <w:r w:rsidRPr="00FE6668">
        <w:rPr>
          <w:rFonts w:asciiTheme="majorHAnsi" w:eastAsia="Times New Roman" w:hAnsiTheme="majorHAnsi" w:cstheme="majorHAnsi"/>
          <w:color w:val="000000"/>
          <w:sz w:val="22"/>
          <w:szCs w:val="22"/>
          <w:lang w:eastAsia="da-DK"/>
        </w:rPr>
        <w:t xml:space="preserve"> Skolen [</w:t>
      </w:r>
      <w:r w:rsidRPr="00FE6668">
        <w:rPr>
          <w:rFonts w:asciiTheme="majorHAnsi" w:eastAsia="Times New Roman" w:hAnsiTheme="majorHAnsi" w:cstheme="majorHAnsi"/>
          <w:i/>
          <w:color w:val="000000"/>
          <w:sz w:val="22"/>
          <w:szCs w:val="22"/>
          <w:highlight w:val="cyan"/>
          <w:lang w:eastAsia="da-DK"/>
        </w:rPr>
        <w:t>angiv, om aktiviteten enten påbegynder (nye skoler) eller påbegyndte (eksisterende skoler)</w:t>
      </w:r>
      <w:r w:rsidRPr="00FE6668">
        <w:rPr>
          <w:rFonts w:asciiTheme="majorHAnsi" w:eastAsia="Times New Roman" w:hAnsiTheme="majorHAnsi" w:cstheme="majorHAnsi"/>
          <w:color w:val="000000"/>
          <w:sz w:val="22"/>
          <w:szCs w:val="22"/>
          <w:lang w:eastAsia="da-DK"/>
        </w:rPr>
        <w:t>] sin undervisningsaktivitet i [</w:t>
      </w:r>
      <w:commentRangeStart w:id="0"/>
      <w:r w:rsidRPr="00FE6668">
        <w:rPr>
          <w:rFonts w:asciiTheme="majorHAnsi" w:eastAsia="Times New Roman" w:hAnsiTheme="majorHAnsi" w:cstheme="majorHAnsi"/>
          <w:i/>
          <w:color w:val="000000"/>
          <w:sz w:val="22"/>
          <w:szCs w:val="22"/>
          <w:highlight w:val="cyan"/>
          <w:lang w:eastAsia="da-DK"/>
        </w:rPr>
        <w:t>skoleår</w:t>
      </w:r>
      <w:commentRangeEnd w:id="0"/>
      <w:r w:rsidR="00E7710F" w:rsidRPr="00FE6668">
        <w:rPr>
          <w:rStyle w:val="Kommentarhenvisning"/>
          <w:rFonts w:asciiTheme="majorHAnsi" w:hAnsiTheme="majorHAnsi" w:cstheme="majorHAnsi"/>
        </w:rPr>
        <w:commentReference w:id="0"/>
      </w:r>
      <w:r w:rsidRPr="00FE6668">
        <w:rPr>
          <w:rFonts w:asciiTheme="majorHAnsi" w:eastAsia="Times New Roman" w:hAnsiTheme="majorHAnsi" w:cstheme="majorHAnsi"/>
          <w:i/>
          <w:color w:val="000000"/>
          <w:sz w:val="22"/>
          <w:szCs w:val="22"/>
          <w:highlight w:val="cyan"/>
          <w:lang w:eastAsia="da-DK"/>
        </w:rPr>
        <w:t>, hvor undervisningsaktiviteten påbegyndes/påbegyndtes</w:t>
      </w:r>
      <w:r w:rsidRPr="00FE6668">
        <w:rPr>
          <w:rFonts w:asciiTheme="majorHAnsi" w:eastAsia="Times New Roman" w:hAnsiTheme="majorHAnsi" w:cstheme="majorHAnsi"/>
          <w:color w:val="000000"/>
          <w:sz w:val="22"/>
          <w:szCs w:val="22"/>
          <w:lang w:eastAsia="da-DK"/>
        </w:rPr>
        <w:t>].</w:t>
      </w:r>
    </w:p>
    <w:p w14:paraId="673A9A75" w14:textId="77777777" w:rsidR="00F10CFD" w:rsidRPr="00FE6668" w:rsidRDefault="00F10CFD" w:rsidP="00F10CFD">
      <w:pPr>
        <w:pStyle w:val="paragrafgruppeoverskrift"/>
        <w:spacing w:before="0" w:after="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lastRenderedPageBreak/>
        <w:t xml:space="preserve">Skolens formål </w:t>
      </w:r>
      <w:r w:rsidRPr="00FE6668">
        <w:rPr>
          <w:rFonts w:asciiTheme="majorHAnsi" w:hAnsiTheme="majorHAnsi" w:cstheme="majorHAnsi"/>
          <w:i/>
          <w:color w:val="000000"/>
          <w:sz w:val="22"/>
          <w:szCs w:val="22"/>
          <w:highlight w:val="yellow"/>
        </w:rPr>
        <w:t>{og værdigrundlag}</w:t>
      </w:r>
    </w:p>
    <w:p w14:paraId="4E446C8B" w14:textId="77777777" w:rsidR="00F10CFD" w:rsidRPr="00FE6668" w:rsidRDefault="00F10CFD" w:rsidP="00F10CFD">
      <w:pPr>
        <w:rPr>
          <w:rFonts w:asciiTheme="majorHAnsi" w:hAnsiTheme="majorHAnsi" w:cstheme="majorHAnsi"/>
          <w:color w:val="000000"/>
          <w:sz w:val="22"/>
          <w:szCs w:val="22"/>
        </w:rPr>
      </w:pPr>
      <w:r w:rsidRPr="00FE6668">
        <w:rPr>
          <w:rFonts w:asciiTheme="majorHAnsi" w:eastAsia="Times New Roman" w:hAnsiTheme="majorHAnsi" w:cstheme="majorHAnsi"/>
          <w:b/>
          <w:color w:val="000000"/>
          <w:sz w:val="22"/>
          <w:szCs w:val="22"/>
          <w:lang w:eastAsia="da-DK"/>
        </w:rPr>
        <w:t>§ 2.</w:t>
      </w:r>
      <w:r w:rsidRPr="00FE6668">
        <w:rPr>
          <w:rFonts w:asciiTheme="majorHAnsi" w:eastAsia="Times New Roman" w:hAnsiTheme="majorHAnsi" w:cstheme="majorHAnsi"/>
          <w:color w:val="000000"/>
          <w:sz w:val="22"/>
          <w:szCs w:val="22"/>
          <w:lang w:eastAsia="da-DK"/>
        </w:rPr>
        <w:t xml:space="preserve"> S</w:t>
      </w:r>
      <w:r w:rsidRPr="00FE6668">
        <w:rPr>
          <w:rFonts w:asciiTheme="majorHAnsi" w:hAnsiTheme="majorHAnsi" w:cstheme="majorHAnsi"/>
          <w:color w:val="000000"/>
          <w:sz w:val="22"/>
          <w:szCs w:val="22"/>
        </w:rPr>
        <w:t xml:space="preserve">kolens formål er skoledrift </w:t>
      </w:r>
      <w:r w:rsidRPr="00FE6668">
        <w:rPr>
          <w:rFonts w:asciiTheme="majorHAnsi" w:hAnsiTheme="majorHAnsi" w:cstheme="majorHAnsi"/>
          <w:color w:val="000000"/>
          <w:sz w:val="22"/>
          <w:szCs w:val="22"/>
          <w:highlight w:val="yellow"/>
        </w:rPr>
        <w:t>{og kursusdrift}</w:t>
      </w:r>
      <w:r w:rsidRPr="00FE6668">
        <w:rPr>
          <w:rFonts w:asciiTheme="majorHAnsi" w:hAnsiTheme="majorHAnsi" w:cstheme="majorHAnsi"/>
          <w:color w:val="000000"/>
          <w:sz w:val="22"/>
          <w:szCs w:val="22"/>
        </w:rPr>
        <w:t xml:space="preserve"> i henhold til lov om friskoler og private grundskoler m.v. og lov om private institutioner for gymnasiale uddannelser samt at give undervisning i henhold til lov om de gymnasiale uddannelser. Skolen skal efter sit formål og i hele sit virke forberede eleverne </w:t>
      </w:r>
      <w:r w:rsidRPr="00FE6668">
        <w:rPr>
          <w:rFonts w:asciiTheme="majorHAnsi" w:hAnsiTheme="majorHAnsi" w:cstheme="majorHAnsi"/>
          <w:color w:val="000000"/>
          <w:sz w:val="22"/>
          <w:szCs w:val="22"/>
          <w:highlight w:val="yellow"/>
        </w:rPr>
        <w:t>{og kursisterne}</w:t>
      </w:r>
      <w:r w:rsidRPr="00FE6668">
        <w:rPr>
          <w:rFonts w:asciiTheme="majorHAnsi" w:hAnsiTheme="majorHAnsi" w:cstheme="majorHAnsi"/>
          <w:color w:val="000000"/>
          <w:sz w:val="22"/>
          <w:szCs w:val="22"/>
        </w:rPr>
        <w:t xml:space="preserve"> til at leve i et samfund som det danske med frihed og folkestyre samt udvikle og styrke elevernes </w:t>
      </w:r>
      <w:r w:rsidRPr="00FE6668">
        <w:rPr>
          <w:rFonts w:asciiTheme="majorHAnsi" w:hAnsiTheme="majorHAnsi" w:cstheme="majorHAnsi"/>
          <w:color w:val="000000"/>
          <w:sz w:val="22"/>
          <w:szCs w:val="22"/>
          <w:highlight w:val="yellow"/>
        </w:rPr>
        <w:t>{og kursisternes}</w:t>
      </w:r>
      <w:r w:rsidRPr="00FE6668">
        <w:rPr>
          <w:rFonts w:asciiTheme="majorHAnsi" w:hAnsiTheme="majorHAnsi" w:cstheme="majorHAnsi"/>
          <w:color w:val="000000"/>
          <w:sz w:val="22"/>
          <w:szCs w:val="22"/>
        </w:rPr>
        <w:t xml:space="preserve"> demokratiske dannelse og deres kendskab til og respekt for grundlæggende friheds- og menneskerettigheder, herunder ligestilling mellem kønnene.</w:t>
      </w:r>
    </w:p>
    <w:p w14:paraId="3204FBDF" w14:textId="77777777" w:rsidR="00F10CFD" w:rsidRPr="00FE6668" w:rsidRDefault="00F10CFD" w:rsidP="00F10CFD">
      <w:p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 xml:space="preserve">Angiv skolens </w:t>
      </w:r>
      <w:commentRangeStart w:id="1"/>
      <w:r w:rsidRPr="00FE6668">
        <w:rPr>
          <w:rFonts w:asciiTheme="majorHAnsi" w:hAnsiTheme="majorHAnsi" w:cstheme="majorHAnsi"/>
          <w:i/>
          <w:sz w:val="22"/>
          <w:szCs w:val="22"/>
          <w:highlight w:val="cyan"/>
        </w:rPr>
        <w:t>tilbud</w:t>
      </w:r>
      <w:commentRangeEnd w:id="1"/>
      <w:r w:rsidR="00E7710F" w:rsidRPr="00FE6668">
        <w:rPr>
          <w:rStyle w:val="Kommentarhenvisning"/>
          <w:rFonts w:asciiTheme="majorHAnsi" w:hAnsiTheme="majorHAnsi" w:cstheme="majorHAnsi"/>
        </w:rPr>
        <w:commentReference w:id="1"/>
      </w:r>
      <w:r w:rsidRPr="00FE6668">
        <w:rPr>
          <w:rFonts w:asciiTheme="majorHAnsi" w:hAnsiTheme="majorHAnsi" w:cstheme="majorHAnsi"/>
          <w:i/>
          <w:sz w:val="22"/>
          <w:szCs w:val="22"/>
          <w:highlight w:val="cyan"/>
        </w:rPr>
        <w:t xml:space="preserve"> mv.</w:t>
      </w:r>
      <w:r w:rsidRPr="00FE6668">
        <w:rPr>
          <w:rFonts w:asciiTheme="majorHAnsi" w:hAnsiTheme="majorHAnsi" w:cstheme="majorHAnsi"/>
          <w:sz w:val="22"/>
          <w:szCs w:val="22"/>
          <w:highlight w:val="yellow"/>
        </w:rPr>
        <w:t>].}</w:t>
      </w:r>
    </w:p>
    <w:p w14:paraId="043F58A8" w14:textId="77777777" w:rsidR="00F10CFD" w:rsidRPr="00FE6668" w:rsidRDefault="00F10CFD" w:rsidP="00F10CFD">
      <w:pPr>
        <w:rPr>
          <w:rFonts w:asciiTheme="majorHAnsi" w:hAnsiTheme="majorHAnsi" w:cstheme="majorHAnsi"/>
          <w:sz w:val="22"/>
          <w:szCs w:val="22"/>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Angiv skolens værdigrundlag</w:t>
      </w:r>
      <w:r w:rsidRPr="00FE6668">
        <w:rPr>
          <w:rFonts w:asciiTheme="majorHAnsi" w:hAnsiTheme="majorHAnsi" w:cstheme="majorHAnsi"/>
          <w:sz w:val="22"/>
          <w:szCs w:val="22"/>
          <w:highlight w:val="yellow"/>
        </w:rPr>
        <w:t>].}</w:t>
      </w:r>
    </w:p>
    <w:p w14:paraId="0D38D2D1"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p>
    <w:p w14:paraId="57FC4EBA" w14:textId="77777777" w:rsidR="00F10CFD" w:rsidRPr="00FE6668" w:rsidRDefault="00F10CFD" w:rsidP="00F10CFD">
      <w:pPr>
        <w:jc w:val="cente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Skolens organisering og drift</w:t>
      </w:r>
    </w:p>
    <w:p w14:paraId="05651542" w14:textId="77777777" w:rsidR="00F10CFD" w:rsidRPr="00FE6668" w:rsidRDefault="00F10CFD" w:rsidP="00F10CFD">
      <w:pPr>
        <w:rPr>
          <w:rFonts w:asciiTheme="majorHAnsi" w:eastAsia="Times New Roman" w:hAnsiTheme="majorHAnsi" w:cstheme="majorHAnsi"/>
          <w:b/>
          <w:color w:val="000000"/>
          <w:sz w:val="22"/>
          <w:szCs w:val="22"/>
          <w:lang w:eastAsia="da-DK"/>
        </w:rPr>
      </w:pPr>
    </w:p>
    <w:p w14:paraId="11ED36BB"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b/>
          <w:color w:val="000000"/>
          <w:sz w:val="22"/>
          <w:szCs w:val="22"/>
          <w:lang w:eastAsia="da-DK"/>
        </w:rPr>
        <w:t>§ 3.</w:t>
      </w:r>
      <w:r w:rsidRPr="00FE6668">
        <w:rPr>
          <w:rFonts w:asciiTheme="majorHAnsi" w:eastAsia="Times New Roman" w:hAnsiTheme="majorHAnsi" w:cstheme="majorHAnsi"/>
          <w:color w:val="000000"/>
          <w:sz w:val="22"/>
          <w:szCs w:val="22"/>
          <w:lang w:eastAsia="da-DK"/>
        </w:rPr>
        <w:t xml:space="preserve"> Skolen er en uafhængig og selvejende undervisningsinstitution. </w:t>
      </w:r>
    </w:p>
    <w:p w14:paraId="54596EC9"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eastAsia="Times New Roman" w:hAnsiTheme="majorHAnsi" w:cstheme="majorHAnsi"/>
          <w:color w:val="000000"/>
          <w:sz w:val="22"/>
          <w:szCs w:val="22"/>
          <w:lang w:eastAsia="da-DK"/>
        </w:rPr>
        <w:t xml:space="preserve"> Skolens drift gennemføres ved offentlige tilskud og ved </w:t>
      </w:r>
      <w:proofErr w:type="gramStart"/>
      <w:r w:rsidRPr="00FE6668">
        <w:rPr>
          <w:rFonts w:asciiTheme="majorHAnsi" w:eastAsia="Times New Roman" w:hAnsiTheme="majorHAnsi" w:cstheme="majorHAnsi"/>
          <w:color w:val="000000"/>
          <w:sz w:val="22"/>
          <w:szCs w:val="22"/>
          <w:lang w:eastAsia="da-DK"/>
        </w:rPr>
        <w:t>egendækning</w:t>
      </w:r>
      <w:r w:rsidRPr="00FE6668">
        <w:rPr>
          <w:rFonts w:asciiTheme="majorHAnsi" w:eastAsia="Times New Roman" w:hAnsiTheme="majorHAnsi" w:cstheme="majorHAnsi"/>
          <w:color w:val="000000"/>
          <w:sz w:val="22"/>
          <w:szCs w:val="22"/>
          <w:highlight w:val="yellow"/>
          <w:lang w:eastAsia="da-DK"/>
        </w:rPr>
        <w:t>{</w:t>
      </w:r>
      <w:proofErr w:type="gramEnd"/>
      <w:r w:rsidRPr="00FE6668">
        <w:rPr>
          <w:rFonts w:asciiTheme="majorHAnsi" w:eastAsia="Times New Roman" w:hAnsiTheme="majorHAnsi" w:cstheme="majorHAnsi"/>
          <w:color w:val="000000"/>
          <w:sz w:val="22"/>
          <w:szCs w:val="22"/>
          <w:highlight w:val="yellow"/>
          <w:lang w:eastAsia="da-DK"/>
        </w:rPr>
        <w:t xml:space="preserve">, herunder skolepenge {og kursuspenge} for eleverne {og kursisterne} </w:t>
      </w:r>
      <w:commentRangeStart w:id="2"/>
      <w:r w:rsidRPr="00FE6668">
        <w:rPr>
          <w:rFonts w:asciiTheme="majorHAnsi" w:eastAsia="Times New Roman" w:hAnsiTheme="majorHAnsi" w:cstheme="majorHAnsi"/>
          <w:color w:val="000000"/>
          <w:sz w:val="22"/>
          <w:szCs w:val="22"/>
          <w:highlight w:val="yellow"/>
          <w:lang w:eastAsia="da-DK"/>
        </w:rPr>
        <w:t>{, forældrebetaling for skolefritidsordning}</w:t>
      </w:r>
      <w:commentRangeEnd w:id="2"/>
      <w:r w:rsidR="00E7710F" w:rsidRPr="00FE6668">
        <w:rPr>
          <w:rStyle w:val="Kommentarhenvisning"/>
          <w:rFonts w:asciiTheme="majorHAnsi" w:hAnsiTheme="majorHAnsi" w:cstheme="majorHAnsi"/>
        </w:rPr>
        <w:commentReference w:id="2"/>
      </w:r>
      <w:r w:rsidRPr="00FE6668">
        <w:rPr>
          <w:rFonts w:asciiTheme="majorHAnsi" w:eastAsia="Times New Roman" w:hAnsiTheme="majorHAnsi" w:cstheme="majorHAnsi"/>
          <w:color w:val="000000"/>
          <w:sz w:val="22"/>
          <w:szCs w:val="22"/>
          <w:highlight w:val="yellow"/>
          <w:lang w:eastAsia="da-DK"/>
        </w:rPr>
        <w:t xml:space="preserve"> og eventuelt ved bidrag fra andre}</w:t>
      </w:r>
      <w:r w:rsidRPr="00FE6668">
        <w:rPr>
          <w:rFonts w:asciiTheme="majorHAnsi" w:eastAsia="Times New Roman" w:hAnsiTheme="majorHAnsi" w:cstheme="majorHAnsi"/>
          <w:color w:val="000000"/>
          <w:sz w:val="22"/>
          <w:szCs w:val="22"/>
          <w:lang w:eastAsia="da-DK"/>
        </w:rPr>
        <w:t xml:space="preserve"> efter lov om friskoler og private grundskoler m.v. og lov om private institutioner for gymnasiale uddannelser. Skolens midler må alene komme skolens skolevirksomhed </w:t>
      </w:r>
      <w:r w:rsidRPr="00FE6668">
        <w:rPr>
          <w:rFonts w:asciiTheme="majorHAnsi" w:eastAsia="Times New Roman" w:hAnsiTheme="majorHAnsi" w:cstheme="majorHAnsi"/>
          <w:color w:val="000000"/>
          <w:sz w:val="22"/>
          <w:szCs w:val="22"/>
          <w:highlight w:val="yellow"/>
          <w:lang w:eastAsia="da-DK"/>
        </w:rPr>
        <w:t>{, kursusvirksomhed}</w:t>
      </w:r>
      <w:r w:rsidRPr="00FE6668">
        <w:rPr>
          <w:rFonts w:asciiTheme="majorHAnsi" w:eastAsia="Times New Roman" w:hAnsiTheme="majorHAnsi" w:cstheme="majorHAnsi"/>
          <w:color w:val="000000"/>
          <w:sz w:val="22"/>
          <w:szCs w:val="22"/>
          <w:lang w:eastAsia="da-DK"/>
        </w:rPr>
        <w:t xml:space="preserve"> og undervisningsvirksomhed til gode, og</w:t>
      </w:r>
      <w:r w:rsidRPr="00FE6668">
        <w:rPr>
          <w:rFonts w:asciiTheme="majorHAnsi" w:hAnsiTheme="majorHAnsi" w:cstheme="majorHAnsi"/>
          <w:color w:val="000000"/>
          <w:sz w:val="22"/>
          <w:szCs w:val="22"/>
        </w:rPr>
        <w:t xml:space="preserve"> et eventuelt overskud ved skolens drift tilfalder skolen. </w:t>
      </w:r>
    </w:p>
    <w:p w14:paraId="05FC0078" w14:textId="77777777" w:rsidR="00F10CFD" w:rsidRPr="00FE6668" w:rsidRDefault="00F10CFD" w:rsidP="00F10CFD">
      <w:pPr>
        <w:rPr>
          <w:rFonts w:asciiTheme="majorHAnsi" w:hAnsiTheme="majorHAnsi" w:cstheme="majorHAnsi"/>
          <w:color w:val="000000"/>
          <w:sz w:val="22"/>
          <w:szCs w:val="22"/>
        </w:rPr>
      </w:pPr>
      <w:r w:rsidRPr="00FE6668">
        <w:rPr>
          <w:rFonts w:asciiTheme="majorHAnsi" w:eastAsia="Times New Roman" w:hAnsiTheme="majorHAnsi" w:cstheme="majorHAnsi"/>
          <w:i/>
          <w:color w:val="000000"/>
          <w:sz w:val="22"/>
          <w:szCs w:val="22"/>
          <w:lang w:eastAsia="da-DK"/>
        </w:rPr>
        <w:t>Stk. 3.</w:t>
      </w:r>
      <w:r w:rsidRPr="00FE6668">
        <w:rPr>
          <w:rFonts w:asciiTheme="majorHAnsi" w:hAnsiTheme="majorHAnsi" w:cstheme="majorHAnsi"/>
          <w:color w:val="000000"/>
          <w:sz w:val="22"/>
          <w:szCs w:val="22"/>
        </w:rPr>
        <w:t xml:space="preserve"> Bidrag til skolen giver ikke bidragyderen ret til nogen del af skolens formue eller til udbytte af nogen art.</w:t>
      </w:r>
    </w:p>
    <w:p w14:paraId="2FAAC134"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4</w:t>
      </w:r>
      <w:r w:rsidRPr="00FE6668">
        <w:rPr>
          <w:rFonts w:asciiTheme="majorHAnsi" w:hAnsiTheme="majorHAnsi" w:cstheme="majorHAnsi"/>
          <w:color w:val="000000"/>
          <w:sz w:val="22"/>
          <w:szCs w:val="22"/>
        </w:rPr>
        <w:t>. Skolens likvide midler skal anbringes i overensstemmelse med bestemmelserne herom i lov om friskoler og private grundskoler m.v. og i lov om private institutioner for gymnasiale uddannelser og må ikke anbringes på konti m.v., som andre end skolen har rådighed over.</w:t>
      </w:r>
    </w:p>
    <w:p w14:paraId="44C2B7EA" w14:textId="77777777" w:rsidR="00F10CFD" w:rsidRPr="00FE6668" w:rsidRDefault="00F10CFD" w:rsidP="00F10CFD">
      <w:pPr>
        <w:rPr>
          <w:rFonts w:asciiTheme="majorHAnsi" w:hAnsiTheme="majorHAnsi" w:cstheme="majorHAnsi"/>
          <w:color w:val="000000"/>
          <w:sz w:val="22"/>
          <w:szCs w:val="22"/>
        </w:rPr>
      </w:pPr>
    </w:p>
    <w:p w14:paraId="7D16658B" w14:textId="77777777" w:rsidR="00F10CFD" w:rsidRPr="00FE6668" w:rsidRDefault="00F10CFD" w:rsidP="00F10CFD">
      <w:pPr>
        <w:rPr>
          <w:rFonts w:asciiTheme="majorHAnsi" w:hAnsiTheme="majorHAnsi" w:cstheme="majorHAnsi"/>
          <w:color w:val="000000"/>
          <w:sz w:val="22"/>
          <w:szCs w:val="22"/>
        </w:rPr>
      </w:pPr>
    </w:p>
    <w:p w14:paraId="5F428805" w14:textId="77777777" w:rsidR="00F10CFD" w:rsidRPr="00FE6668" w:rsidRDefault="00F10CFD" w:rsidP="00F10CFD">
      <w:pPr>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Bestyrelsens opgaver m.v.</w:t>
      </w:r>
    </w:p>
    <w:p w14:paraId="166911D8"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4.</w:t>
      </w:r>
      <w:r w:rsidRPr="00FE6668">
        <w:rPr>
          <w:rFonts w:asciiTheme="majorHAnsi" w:hAnsiTheme="majorHAnsi" w:cstheme="majorHAnsi"/>
          <w:color w:val="000000"/>
          <w:sz w:val="22"/>
          <w:szCs w:val="22"/>
        </w:rPr>
        <w:t xml:space="preserve"> </w:t>
      </w:r>
      <w:commentRangeStart w:id="3"/>
      <w:r w:rsidRPr="00FE6668">
        <w:rPr>
          <w:rFonts w:asciiTheme="majorHAnsi" w:hAnsiTheme="majorHAnsi" w:cstheme="majorHAnsi"/>
          <w:color w:val="000000"/>
          <w:sz w:val="22"/>
          <w:szCs w:val="22"/>
        </w:rPr>
        <w:t>Bestyrelsen</w:t>
      </w:r>
      <w:commentRangeEnd w:id="3"/>
      <w:r w:rsidR="00E7710F" w:rsidRPr="00FE6668">
        <w:rPr>
          <w:rStyle w:val="Kommentarhenvisning"/>
          <w:rFonts w:asciiTheme="majorHAnsi" w:hAnsiTheme="majorHAnsi" w:cstheme="majorHAnsi"/>
        </w:rPr>
        <w:commentReference w:id="3"/>
      </w:r>
      <w:r w:rsidRPr="00FE6668">
        <w:rPr>
          <w:rFonts w:asciiTheme="majorHAnsi" w:hAnsiTheme="majorHAnsi" w:cstheme="majorHAnsi"/>
          <w:color w:val="000000"/>
          <w:sz w:val="22"/>
          <w:szCs w:val="22"/>
        </w:rPr>
        <w:t xml:space="preserve"> </w:t>
      </w:r>
    </w:p>
    <w:p w14:paraId="57DE3FC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varetager den overordnede ledelse af skolen,</w:t>
      </w:r>
    </w:p>
    <w:p w14:paraId="04413A2B"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har ansvaret for skolens økonomi og drift, herunder for, at der hvert år i overensstemmelse med gældende regler udarbejdes en retvisende årsrapport, som underkastes betryggende revision efter de gældende regler af en godkendt revisor valgt af bestyrelsen,</w:t>
      </w:r>
    </w:p>
    <w:p w14:paraId="55612FAE"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har ansvaret for, at skolens vedtægt til enhver tid er i overensstemmelse med lovgivningen, og skal i tilfælde af uoverensstemmelse mellem lovgivningen og vedtægtens ordlyd følge lovgivningen og uden ugrundet ophold bringe vedtægten i overensstemmelse hermed,</w:t>
      </w:r>
    </w:p>
    <w:p w14:paraId="0C6EF890"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ansætter skolens rektor </w:t>
      </w:r>
      <w:r w:rsidRPr="00FE6668">
        <w:rPr>
          <w:rFonts w:asciiTheme="majorHAnsi" w:hAnsiTheme="majorHAnsi" w:cstheme="majorHAnsi"/>
          <w:color w:val="000000"/>
          <w:sz w:val="22"/>
          <w:szCs w:val="22"/>
          <w:highlight w:val="yellow"/>
        </w:rPr>
        <w:t>{med generalforsamlingens godkendelse og}</w:t>
      </w:r>
      <w:r w:rsidRPr="00FE6668">
        <w:rPr>
          <w:rFonts w:asciiTheme="majorHAnsi" w:hAnsiTheme="majorHAnsi" w:cstheme="majorHAnsi"/>
          <w:color w:val="000000"/>
          <w:sz w:val="22"/>
          <w:szCs w:val="22"/>
        </w:rPr>
        <w:t xml:space="preserve"> efter godkendelse af børne- og undervisningsministeren og afskediger skolens rektor, </w:t>
      </w:r>
    </w:p>
    <w:p w14:paraId="1842515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ansætter og afskediger skolens øvrige </w:t>
      </w:r>
      <w:proofErr w:type="gramStart"/>
      <w:r w:rsidRPr="00FE6668">
        <w:rPr>
          <w:rFonts w:asciiTheme="majorHAnsi" w:hAnsiTheme="majorHAnsi" w:cstheme="majorHAnsi"/>
          <w:color w:val="000000"/>
          <w:sz w:val="22"/>
          <w:szCs w:val="22"/>
        </w:rPr>
        <w:t>personale</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xml:space="preserve">, </w:t>
      </w:r>
      <w:commentRangeStart w:id="4"/>
      <w:r w:rsidRPr="00FE6668">
        <w:rPr>
          <w:rFonts w:asciiTheme="majorHAnsi" w:hAnsiTheme="majorHAnsi" w:cstheme="majorHAnsi"/>
          <w:sz w:val="22"/>
          <w:szCs w:val="22"/>
          <w:highlight w:val="yellow"/>
        </w:rPr>
        <w:t xml:space="preserve">idet bestyrelsen dog kan overdrage </w:t>
      </w:r>
      <w:commentRangeEnd w:id="4"/>
      <w:r w:rsidR="00E7710F" w:rsidRPr="00FE6668">
        <w:rPr>
          <w:rStyle w:val="Kommentarhenvisning"/>
          <w:rFonts w:asciiTheme="majorHAnsi" w:hAnsiTheme="majorHAnsi" w:cstheme="majorHAnsi"/>
        </w:rPr>
        <w:commentReference w:id="4"/>
      </w:r>
      <w:r w:rsidRPr="00FE6668">
        <w:rPr>
          <w:rFonts w:asciiTheme="majorHAnsi" w:hAnsiTheme="majorHAnsi" w:cstheme="majorHAnsi"/>
          <w:sz w:val="22"/>
          <w:szCs w:val="22"/>
          <w:highlight w:val="yellow"/>
        </w:rPr>
        <w:t>skolens rektor sin ret til at ansætte og afskedige skolens øvrige personale}</w:t>
      </w:r>
      <w:r w:rsidRPr="00FE6668">
        <w:rPr>
          <w:rFonts w:asciiTheme="majorHAnsi" w:hAnsiTheme="majorHAnsi" w:cstheme="majorHAnsi"/>
          <w:sz w:val="22"/>
          <w:szCs w:val="22"/>
        </w:rPr>
        <w:t xml:space="preserve">, </w:t>
      </w:r>
    </w:p>
    <w:p w14:paraId="4336D30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lastRenderedPageBreak/>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skolepengenes </w:t>
      </w:r>
      <w:r w:rsidRPr="00FE6668">
        <w:rPr>
          <w:rFonts w:asciiTheme="majorHAnsi" w:hAnsiTheme="majorHAnsi" w:cstheme="majorHAnsi"/>
          <w:color w:val="000000"/>
          <w:sz w:val="22"/>
          <w:szCs w:val="22"/>
          <w:highlight w:val="yellow"/>
        </w:rPr>
        <w:t>{og kursuspengenes}</w:t>
      </w:r>
      <w:r w:rsidRPr="00FE6668">
        <w:rPr>
          <w:rFonts w:asciiTheme="majorHAnsi" w:hAnsiTheme="majorHAnsi" w:cstheme="majorHAnsi"/>
          <w:color w:val="000000"/>
          <w:sz w:val="22"/>
          <w:szCs w:val="22"/>
        </w:rPr>
        <w:t xml:space="preserve"> størrelse </w:t>
      </w:r>
      <w:r w:rsidRPr="00FE6668">
        <w:rPr>
          <w:rFonts w:asciiTheme="majorHAnsi" w:hAnsiTheme="majorHAnsi" w:cstheme="majorHAnsi"/>
          <w:color w:val="000000"/>
          <w:sz w:val="22"/>
          <w:szCs w:val="22"/>
          <w:highlight w:val="yellow"/>
        </w:rPr>
        <w:t xml:space="preserve">{og træffer beslutning om størrelsen af </w:t>
      </w:r>
      <w:commentRangeStart w:id="5"/>
      <w:r w:rsidRPr="00FE6668">
        <w:rPr>
          <w:rFonts w:asciiTheme="majorHAnsi" w:hAnsiTheme="majorHAnsi" w:cstheme="majorHAnsi"/>
          <w:color w:val="000000"/>
          <w:sz w:val="22"/>
          <w:szCs w:val="22"/>
          <w:highlight w:val="yellow"/>
        </w:rPr>
        <w:t>forældrebetalingen</w:t>
      </w:r>
      <w:commentRangeEnd w:id="5"/>
      <w:r w:rsidR="00DD7CF3" w:rsidRPr="00FE6668">
        <w:rPr>
          <w:rStyle w:val="Kommentarhenvisning"/>
          <w:rFonts w:asciiTheme="majorHAnsi" w:hAnsiTheme="majorHAnsi" w:cstheme="majorHAnsi"/>
        </w:rPr>
        <w:commentReference w:id="5"/>
      </w:r>
      <w:r w:rsidRPr="00FE6668">
        <w:rPr>
          <w:rFonts w:asciiTheme="majorHAnsi" w:hAnsiTheme="majorHAnsi" w:cstheme="majorHAnsi"/>
          <w:color w:val="000000"/>
          <w:sz w:val="22"/>
          <w:szCs w:val="22"/>
          <w:highlight w:val="yellow"/>
        </w:rPr>
        <w:t xml:space="preserve"> for skolefritidsordningen}</w:t>
      </w:r>
      <w:r w:rsidRPr="00FE6668">
        <w:rPr>
          <w:rFonts w:asciiTheme="majorHAnsi" w:hAnsiTheme="majorHAnsi" w:cstheme="majorHAnsi"/>
          <w:color w:val="000000"/>
          <w:sz w:val="22"/>
          <w:szCs w:val="22"/>
        </w:rPr>
        <w:t>,</w:t>
      </w:r>
    </w:p>
    <w:p w14:paraId="294A0F94" w14:textId="33E18AB6"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w:t>
      </w:r>
      <w:r w:rsidRPr="00FE6668">
        <w:rPr>
          <w:rFonts w:asciiTheme="majorHAnsi" w:hAnsiTheme="majorHAnsi" w:cstheme="majorHAnsi"/>
          <w:sz w:val="22"/>
          <w:szCs w:val="22"/>
        </w:rPr>
        <w:t>k</w:t>
      </w:r>
      <w:r w:rsidRPr="00FE6668">
        <w:rPr>
          <w:rFonts w:asciiTheme="majorHAnsi" w:hAnsiTheme="majorHAnsi" w:cstheme="majorHAnsi"/>
          <w:color w:val="000000"/>
          <w:sz w:val="22"/>
          <w:szCs w:val="22"/>
        </w:rPr>
        <w:t xml:space="preserve">øb og salg af fast ejendom og 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pantsætning af fast ejendom,</w:t>
      </w:r>
    </w:p>
    <w:p w14:paraId="1944736A"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ændring af skolens vedtægt </w:t>
      </w:r>
      <w:r w:rsidRPr="00FE6668">
        <w:rPr>
          <w:rFonts w:asciiTheme="majorHAnsi" w:hAnsiTheme="majorHAnsi" w:cstheme="majorHAnsi"/>
          <w:color w:val="000000"/>
          <w:sz w:val="22"/>
          <w:szCs w:val="22"/>
          <w:highlight w:val="yellow"/>
        </w:rPr>
        <w:t>{og {træffer med generalforsamlingens godkendelse beslutning om skolens} værdigrundlag}</w:t>
      </w:r>
      <w:r w:rsidRPr="00FE6668">
        <w:rPr>
          <w:rFonts w:asciiTheme="majorHAnsi" w:hAnsiTheme="majorHAnsi" w:cstheme="majorHAnsi"/>
          <w:color w:val="000000"/>
          <w:sz w:val="22"/>
          <w:szCs w:val="22"/>
        </w:rPr>
        <w:t xml:space="preserve">, </w:t>
      </w:r>
    </w:p>
    <w:p w14:paraId="720C6A65"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w:t>
      </w:r>
      <w:r w:rsidRPr="00FE6668">
        <w:rPr>
          <w:rFonts w:asciiTheme="majorHAnsi" w:hAnsiTheme="majorHAnsi" w:cstheme="majorHAnsi"/>
          <w:sz w:val="22"/>
          <w:szCs w:val="22"/>
        </w:rPr>
        <w:t>s</w:t>
      </w:r>
      <w:r w:rsidRPr="00FE6668">
        <w:rPr>
          <w:rFonts w:asciiTheme="majorHAnsi" w:hAnsiTheme="majorHAnsi" w:cstheme="majorHAnsi"/>
          <w:color w:val="000000"/>
          <w:sz w:val="22"/>
          <w:szCs w:val="22"/>
        </w:rPr>
        <w:t xml:space="preserve">kolens nedlæggelse </w:t>
      </w:r>
      <w:r w:rsidRPr="00FE6668">
        <w:rPr>
          <w:rFonts w:asciiTheme="majorHAnsi" w:hAnsiTheme="majorHAnsi" w:cstheme="majorHAnsi"/>
          <w:color w:val="000000"/>
          <w:sz w:val="22"/>
          <w:szCs w:val="22"/>
          <w:highlight w:val="yellow"/>
        </w:rPr>
        <w:t>{i de tilfælde, hvor det efter loven påhviler bestyrelsen at drage omsorg for skolens likvidation}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{idet generalforsamlingen kan tillægges kompetencen til at træffe beslutning om skolens nedlæggelse uden for de tilfælde, hvor bestyrelsen efter loven skal drage omsorg for likvidation af skolen}</w:t>
      </w:r>
      <w:r w:rsidRPr="00FE6668">
        <w:rPr>
          <w:rFonts w:asciiTheme="majorHAnsi" w:hAnsiTheme="majorHAnsi" w:cstheme="majorHAnsi"/>
          <w:color w:val="000000"/>
          <w:sz w:val="22"/>
          <w:szCs w:val="22"/>
        </w:rPr>
        <w:t>,</w:t>
      </w:r>
    </w:p>
    <w:p w14:paraId="615A8A11"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træffer beslutning om ethvert spørgsmål i øvrigt om skolen, som bestyrelsen selv ønsker at træffe beslutning om, og</w:t>
      </w:r>
    </w:p>
    <w:p w14:paraId="696FA53C"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sz w:val="22"/>
          <w:szCs w:val="22"/>
          <w:lang w:eastAsia="da-DK"/>
        </w:rPr>
        <w:t xml:space="preserve">fører protokol over sine beslutninger og indfører konstateret inhabilitet, jf. § 5, i protokollen </w:t>
      </w:r>
      <w:r w:rsidRPr="00FE6668">
        <w:rPr>
          <w:rFonts w:asciiTheme="majorHAnsi" w:hAnsiTheme="majorHAnsi" w:cstheme="majorHAnsi"/>
          <w:sz w:val="22"/>
          <w:szCs w:val="22"/>
          <w:highlight w:val="yellow"/>
          <w:lang w:eastAsia="da-DK"/>
        </w:rPr>
        <w:t xml:space="preserve">{og fastsætter en </w:t>
      </w:r>
      <w:commentRangeStart w:id="6"/>
      <w:r w:rsidRPr="00FE6668">
        <w:rPr>
          <w:rFonts w:asciiTheme="majorHAnsi" w:hAnsiTheme="majorHAnsi" w:cstheme="majorHAnsi"/>
          <w:sz w:val="22"/>
          <w:szCs w:val="22"/>
          <w:highlight w:val="yellow"/>
          <w:lang w:eastAsia="da-DK"/>
        </w:rPr>
        <w:t>forretningsorden</w:t>
      </w:r>
      <w:commentRangeEnd w:id="6"/>
      <w:r w:rsidR="00305526" w:rsidRPr="00FE6668">
        <w:rPr>
          <w:rStyle w:val="Kommentarhenvisning"/>
          <w:rFonts w:asciiTheme="majorHAnsi" w:hAnsiTheme="majorHAnsi" w:cstheme="majorHAnsi"/>
        </w:rPr>
        <w:commentReference w:id="6"/>
      </w:r>
      <w:r w:rsidRPr="00FE6668">
        <w:rPr>
          <w:rFonts w:asciiTheme="majorHAnsi" w:hAnsiTheme="majorHAnsi" w:cstheme="majorHAnsi"/>
          <w:sz w:val="22"/>
          <w:szCs w:val="22"/>
          <w:highlight w:val="yellow"/>
          <w:lang w:eastAsia="da-DK"/>
        </w:rPr>
        <w:t xml:space="preserve"> for sin virksomhed}</w:t>
      </w:r>
      <w:r w:rsidRPr="00FE6668">
        <w:rPr>
          <w:rFonts w:asciiTheme="majorHAnsi" w:hAnsiTheme="majorHAnsi" w:cstheme="majorHAnsi"/>
          <w:sz w:val="22"/>
          <w:szCs w:val="22"/>
          <w:lang w:eastAsia="da-DK"/>
        </w:rPr>
        <w:t>.</w:t>
      </w:r>
    </w:p>
    <w:p w14:paraId="7B22E0AF"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lang w:eastAsia="da-DK"/>
        </w:rPr>
      </w:pPr>
    </w:p>
    <w:p w14:paraId="04129D6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5.</w:t>
      </w:r>
      <w:r w:rsidRPr="00FE6668">
        <w:rPr>
          <w:rFonts w:asciiTheme="majorHAnsi" w:hAnsiTheme="majorHAnsi" w:cstheme="majorHAnsi"/>
          <w:color w:val="000000"/>
          <w:sz w:val="22"/>
          <w:szCs w:val="22"/>
        </w:rPr>
        <w:t xml:space="preserve"> Bestyrelsens medlemmer er omfattet af bestemmelserne i forvaltningslovens kapitel 2 og 8 om inhabilitet og tavshedspligt m.v.</w:t>
      </w:r>
    </w:p>
    <w:p w14:paraId="592C32D5" w14:textId="77777777" w:rsidR="00F10CFD" w:rsidRPr="00FE6668" w:rsidRDefault="00F10CFD" w:rsidP="00F10CFD">
      <w:pPr>
        <w:spacing w:line="276" w:lineRule="auto"/>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iCs/>
          <w:sz w:val="22"/>
          <w:szCs w:val="22"/>
          <w:lang w:eastAsia="da-DK"/>
        </w:rPr>
        <w:t>Stk. 2.</w:t>
      </w:r>
      <w:r w:rsidRPr="00FE6668">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0FA6EFBF" w14:textId="77777777" w:rsidR="00F10CFD" w:rsidRPr="00FE6668" w:rsidRDefault="00F10CFD" w:rsidP="00F10CFD">
      <w:pPr>
        <w:spacing w:line="276" w:lineRule="auto"/>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iCs/>
          <w:sz w:val="22"/>
          <w:szCs w:val="22"/>
          <w:lang w:eastAsia="da-DK"/>
        </w:rPr>
        <w:t>Stk. 3.</w:t>
      </w:r>
      <w:r w:rsidRPr="00FE6668">
        <w:rPr>
          <w:rFonts w:asciiTheme="majorHAnsi" w:eastAsia="Times New Roman" w:hAnsiTheme="majorHAnsi" w:cstheme="majorHAnsi"/>
          <w:sz w:val="22"/>
          <w:szCs w:val="22"/>
          <w:lang w:eastAsia="da-DK"/>
        </w:rPr>
        <w:t xml:space="preserve"> En mødedeltager har tavshedspligt i sager, hvori væsentlige hensyn til personers eller skolens interesser gør det nødvendigt at hemmeligholde oplysninger om personlige eller interne, herunder økonomiske, forhold. </w:t>
      </w:r>
    </w:p>
    <w:p w14:paraId="1248281D"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75379D13"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6.</w:t>
      </w:r>
      <w:r w:rsidRPr="00FE6668">
        <w:rPr>
          <w:rFonts w:asciiTheme="majorHAnsi" w:hAnsiTheme="majorHAnsi" w:cstheme="majorHAnsi"/>
          <w:color w:val="000000"/>
          <w:sz w:val="22"/>
          <w:szCs w:val="22"/>
        </w:rPr>
        <w:t xml:space="preserve"> Ved udøvelsen af deres hverv er bestyrelsens medlemmer ikke undergivet beslutninger truffet af den organisation, institution eller lignende, som har valgt eller udpeget dem.</w:t>
      </w:r>
    </w:p>
    <w:p w14:paraId="7191D91C"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p>
    <w:p w14:paraId="0343071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7. </w:t>
      </w:r>
      <w:r w:rsidRPr="00FE6668">
        <w:rPr>
          <w:rFonts w:asciiTheme="majorHAnsi" w:hAnsiTheme="majorHAnsi" w:cstheme="majorHAnsi"/>
          <w:color w:val="000000"/>
          <w:sz w:val="22"/>
          <w:szCs w:val="22"/>
        </w:rPr>
        <w:t>Bestyrelsens medlemmer hæfter ikke personligt for skolens gæld.</w:t>
      </w:r>
    </w:p>
    <w:p w14:paraId="3D734024"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09706F90"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color w:val="000000"/>
          <w:sz w:val="22"/>
          <w:szCs w:val="22"/>
        </w:rPr>
        <w:t>§ 8.</w:t>
      </w:r>
      <w:r w:rsidRPr="00FE6668">
        <w:rPr>
          <w:rFonts w:asciiTheme="majorHAnsi" w:hAnsiTheme="majorHAnsi" w:cstheme="majorHAnsi"/>
          <w:color w:val="000000"/>
          <w:sz w:val="22"/>
          <w:szCs w:val="22"/>
        </w:rPr>
        <w:t xml:space="preserve"> Bestyrelsens medlemmer kan ikke modtage honorar eller lignende betaling af skolens midler for </w:t>
      </w:r>
      <w:r w:rsidRPr="00FE6668">
        <w:rPr>
          <w:rFonts w:asciiTheme="majorHAnsi" w:hAnsiTheme="majorHAnsi" w:cstheme="majorHAnsi"/>
          <w:sz w:val="22"/>
          <w:szCs w:val="22"/>
        </w:rPr>
        <w:t>varetagelsen af hvervet som bestyrelsesmedlem.</w:t>
      </w:r>
    </w:p>
    <w:p w14:paraId="3974A08F"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7"/>
      <w:r w:rsidRPr="00FE6668">
        <w:rPr>
          <w:rFonts w:asciiTheme="majorHAnsi" w:hAnsiTheme="majorHAnsi" w:cstheme="majorHAnsi"/>
          <w:i/>
          <w:sz w:val="22"/>
          <w:szCs w:val="22"/>
          <w:highlight w:val="yellow"/>
        </w:rPr>
        <w:t>Stk. 2</w:t>
      </w:r>
      <w:commentRangeEnd w:id="7"/>
      <w:r w:rsidR="00026D85" w:rsidRPr="00FE6668">
        <w:rPr>
          <w:rStyle w:val="Kommentarhenvisning"/>
          <w:rFonts w:asciiTheme="majorHAnsi" w:hAnsiTheme="majorHAnsi" w:cstheme="majorHAnsi"/>
        </w:rPr>
        <w:commentReference w:id="7"/>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 xml:space="preserve"> Skolen kan udbetale kørselsgodtgørelse til bestyrelsesmedlemmer efter reglerne i tjenesterejseaftalen, jf. Finansministeriets cirkulære nr. 9002 af 3. januar 2023.}</w:t>
      </w:r>
      <w:r w:rsidRPr="00FE6668">
        <w:rPr>
          <w:rFonts w:asciiTheme="majorHAnsi" w:hAnsiTheme="majorHAnsi" w:cstheme="majorHAnsi"/>
          <w:sz w:val="22"/>
          <w:szCs w:val="22"/>
        </w:rPr>
        <w:t xml:space="preserve"> </w:t>
      </w:r>
    </w:p>
    <w:p w14:paraId="4A405F1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28D110F"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Bestyrelsens sammensætning, funktionsmåde, funktionsperiode m.v.</w:t>
      </w:r>
    </w:p>
    <w:p w14:paraId="18D43129"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1F6EBB07"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9. </w:t>
      </w:r>
      <w:r w:rsidRPr="00FE6668">
        <w:rPr>
          <w:rFonts w:asciiTheme="majorHAnsi" w:hAnsiTheme="majorHAnsi" w:cstheme="majorHAnsi"/>
          <w:color w:val="000000"/>
          <w:sz w:val="22"/>
          <w:szCs w:val="22"/>
        </w:rPr>
        <w:t>Bestyrelsen består af</w:t>
      </w:r>
      <w:r w:rsidRPr="00FE6668">
        <w:rPr>
          <w:rFonts w:asciiTheme="majorHAnsi" w:hAnsiTheme="majorHAnsi" w:cstheme="majorHAnsi"/>
          <w:b/>
          <w:color w:val="000000"/>
          <w:sz w:val="22"/>
          <w:szCs w:val="22"/>
        </w:rPr>
        <w:t xml:space="preserve">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5</w:t>
      </w:r>
      <w:r w:rsidRPr="00FE6668">
        <w:rPr>
          <w:rFonts w:asciiTheme="majorHAnsi" w:hAnsiTheme="majorHAnsi" w:cstheme="majorHAnsi"/>
          <w:sz w:val="22"/>
          <w:szCs w:val="22"/>
        </w:rPr>
        <w:t>]</w:t>
      </w:r>
      <w:r w:rsidRPr="00FE6668">
        <w:rPr>
          <w:rFonts w:asciiTheme="majorHAnsi" w:hAnsiTheme="majorHAnsi" w:cstheme="majorHAnsi"/>
          <w:color w:val="000000"/>
          <w:sz w:val="22"/>
          <w:szCs w:val="22"/>
        </w:rPr>
        <w:t xml:space="preserve"> medlemmer og bør så vidt muligt have en afbalanceret sammensætning af kvinder og mænd.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en </w:t>
      </w:r>
      <w:commentRangeStart w:id="8"/>
      <w:r w:rsidRPr="00FE6668">
        <w:rPr>
          <w:rFonts w:asciiTheme="majorHAnsi" w:hAnsiTheme="majorHAnsi" w:cstheme="majorHAnsi"/>
          <w:i/>
          <w:color w:val="000000"/>
          <w:sz w:val="22"/>
          <w:szCs w:val="22"/>
          <w:highlight w:val="cyan"/>
        </w:rPr>
        <w:t>overordnet</w:t>
      </w:r>
      <w:commentRangeEnd w:id="8"/>
      <w:r w:rsidR="002620BC" w:rsidRPr="00FE6668">
        <w:rPr>
          <w:rStyle w:val="Kommentarhenvisning"/>
          <w:rFonts w:asciiTheme="majorHAnsi" w:hAnsiTheme="majorHAnsi" w:cstheme="majorHAnsi"/>
        </w:rPr>
        <w:commentReference w:id="8"/>
      </w:r>
      <w:r w:rsidRPr="00FE6668">
        <w:rPr>
          <w:rFonts w:asciiTheme="majorHAnsi" w:hAnsiTheme="majorHAnsi" w:cstheme="majorHAnsi"/>
          <w:i/>
          <w:color w:val="000000"/>
          <w:sz w:val="22"/>
          <w:szCs w:val="22"/>
          <w:highlight w:val="cyan"/>
        </w:rPr>
        <w:t xml:space="preserve"> beskrivelse af bestyrelsens sammensætning.</w:t>
      </w:r>
      <w:r w:rsidRPr="00FE6668">
        <w:rPr>
          <w:rFonts w:asciiTheme="majorHAnsi" w:hAnsiTheme="majorHAnsi" w:cstheme="majorHAnsi"/>
          <w:color w:val="000000"/>
          <w:sz w:val="22"/>
          <w:szCs w:val="22"/>
          <w:highlight w:val="yellow"/>
        </w:rPr>
        <w:t>]}</w:t>
      </w:r>
    </w:p>
    <w:p w14:paraId="7609B9CE"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r w:rsidRPr="00FE6668">
        <w:rPr>
          <w:rFonts w:asciiTheme="majorHAnsi" w:hAnsiTheme="majorHAnsi" w:cstheme="majorHAnsi"/>
          <w:sz w:val="22"/>
          <w:szCs w:val="22"/>
          <w:highlight w:val="cyan"/>
        </w:rPr>
        <w:t>[</w:t>
      </w:r>
      <w:r w:rsidRPr="00FE6668">
        <w:rPr>
          <w:rFonts w:asciiTheme="majorHAnsi" w:hAnsiTheme="majorHAnsi" w:cstheme="majorHAnsi"/>
          <w:i/>
          <w:sz w:val="22"/>
          <w:szCs w:val="22"/>
          <w:highlight w:val="cyan"/>
        </w:rPr>
        <w:t xml:space="preserve">Ét af nedenstående stk. 2 om forældrevalgte bestyrelsesmedlemmer </w:t>
      </w:r>
      <w:r w:rsidRPr="00FE6668">
        <w:rPr>
          <w:rFonts w:asciiTheme="majorHAnsi" w:hAnsiTheme="majorHAnsi" w:cstheme="majorHAnsi"/>
          <w:i/>
          <w:sz w:val="22"/>
          <w:szCs w:val="22"/>
          <w:highlight w:val="cyan"/>
          <w:u w:val="single"/>
        </w:rPr>
        <w:t>skal</w:t>
      </w:r>
      <w:r w:rsidRPr="00FE6668">
        <w:rPr>
          <w:rFonts w:asciiTheme="majorHAnsi" w:hAnsiTheme="majorHAnsi" w:cstheme="majorHAnsi"/>
          <w:i/>
          <w:sz w:val="22"/>
          <w:szCs w:val="22"/>
          <w:highlight w:val="cyan"/>
        </w:rPr>
        <w:t xml:space="preserve"> vælges:</w:t>
      </w:r>
      <w:r w:rsidRPr="00FE6668">
        <w:rPr>
          <w:rFonts w:asciiTheme="majorHAnsi" w:hAnsiTheme="majorHAnsi" w:cstheme="majorHAnsi"/>
          <w:i/>
          <w:sz w:val="22"/>
          <w:szCs w:val="22"/>
        </w:rPr>
        <w:t xml:space="preserve"> </w:t>
      </w:r>
    </w:p>
    <w:p w14:paraId="6E2A11DD" w14:textId="77777777" w:rsidR="00F10CFD" w:rsidRPr="00FE6668" w:rsidRDefault="00F10CFD" w:rsidP="00F10CFD">
      <w:pPr>
        <w:pStyle w:val="Opstilling-talellerbogst"/>
        <w:numPr>
          <w:ilvl w:val="0"/>
          <w:numId w:val="0"/>
        </w:numPr>
        <w:ind w:left="680"/>
        <w:rPr>
          <w:rFonts w:asciiTheme="majorHAnsi" w:hAnsiTheme="majorHAnsi" w:cstheme="majorHAnsi"/>
          <w:color w:val="000000"/>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2</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ved grundskoleafdelingen.</w:t>
      </w:r>
      <w:r w:rsidRPr="00FE6668">
        <w:rPr>
          <w:rFonts w:asciiTheme="majorHAnsi" w:hAnsiTheme="majorHAnsi" w:cstheme="majorHAnsi"/>
          <w:sz w:val="22"/>
          <w:szCs w:val="22"/>
        </w:rPr>
        <w:t xml:space="preserve"> Medlemmerne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rPr>
        <w:t>] år ad gangen.</w:t>
      </w:r>
    </w:p>
    <w:p w14:paraId="5EFC3934" w14:textId="77777777" w:rsidR="00F10CFD" w:rsidRPr="00FE6668" w:rsidRDefault="00F10CFD" w:rsidP="00F10CFD">
      <w:pPr>
        <w:pStyle w:val="Opstilling-talellerbogst"/>
        <w:numPr>
          <w:ilvl w:val="0"/>
          <w:numId w:val="0"/>
        </w:numPr>
        <w:ind w:left="680"/>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1</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ved grundskoleafdelingen og [</w:t>
      </w:r>
      <w:r w:rsidRPr="00FE6668">
        <w:rPr>
          <w:rFonts w:asciiTheme="majorHAnsi" w:hAnsiTheme="majorHAnsi" w:cstheme="majorHAnsi"/>
          <w:i/>
          <w:sz w:val="22"/>
          <w:szCs w:val="22"/>
          <w:highlight w:val="cyan"/>
          <w:lang w:eastAsia="da-DK"/>
        </w:rPr>
        <w:t>konkret antal, som skal være mindst 1</w:t>
      </w:r>
      <w:r w:rsidRPr="00FE6668">
        <w:rPr>
          <w:rFonts w:asciiTheme="majorHAnsi" w:hAnsiTheme="majorHAnsi" w:cstheme="majorHAnsi"/>
          <w:sz w:val="22"/>
          <w:szCs w:val="22"/>
          <w:lang w:eastAsia="da-DK"/>
        </w:rPr>
        <w:t>] af bestyrelsens medlemmer vælges af og blandt forældrene til elever ved gymnasieafdelingen.</w:t>
      </w:r>
      <w:r w:rsidRPr="00FE6668">
        <w:rPr>
          <w:rFonts w:asciiTheme="majorHAnsi" w:hAnsiTheme="majorHAnsi" w:cstheme="majorHAnsi"/>
          <w:sz w:val="22"/>
          <w:szCs w:val="22"/>
        </w:rPr>
        <w:t xml:space="preserve"> </w:t>
      </w:r>
      <w:r w:rsidRPr="00FE6668">
        <w:rPr>
          <w:rFonts w:asciiTheme="majorHAnsi" w:hAnsiTheme="majorHAnsi" w:cstheme="majorHAnsi"/>
          <w:sz w:val="22"/>
          <w:szCs w:val="22"/>
          <w:lang w:eastAsia="da-DK"/>
        </w:rPr>
        <w:t>Medlemmerne vælges for en periode på [</w:t>
      </w:r>
      <w:r w:rsidRPr="00FE6668">
        <w:rPr>
          <w:rFonts w:asciiTheme="majorHAnsi" w:hAnsiTheme="majorHAnsi" w:cstheme="majorHAnsi"/>
          <w:i/>
          <w:sz w:val="22"/>
          <w:szCs w:val="22"/>
          <w:highlight w:val="cyan"/>
          <w:lang w:eastAsia="da-DK"/>
        </w:rPr>
        <w:t>angiv enten 2, 3 eller 4</w:t>
      </w:r>
      <w:r w:rsidRPr="00FE6668">
        <w:rPr>
          <w:rFonts w:asciiTheme="majorHAnsi" w:hAnsiTheme="majorHAnsi" w:cstheme="majorHAnsi"/>
          <w:sz w:val="22"/>
          <w:szCs w:val="22"/>
          <w:highlight w:val="cyan"/>
          <w:lang w:eastAsia="da-DK"/>
        </w:rPr>
        <w:t>]</w:t>
      </w:r>
      <w:r w:rsidRPr="00FE6668">
        <w:rPr>
          <w:rFonts w:asciiTheme="majorHAnsi" w:hAnsiTheme="majorHAnsi" w:cstheme="majorHAnsi"/>
          <w:sz w:val="22"/>
          <w:szCs w:val="22"/>
          <w:lang w:eastAsia="da-DK"/>
        </w:rPr>
        <w:t xml:space="preserve"> </w:t>
      </w:r>
      <w:r w:rsidRPr="00FE6668">
        <w:rPr>
          <w:rFonts w:asciiTheme="majorHAnsi" w:hAnsiTheme="majorHAnsi" w:cstheme="majorHAnsi"/>
          <w:sz w:val="22"/>
          <w:szCs w:val="22"/>
        </w:rPr>
        <w:t>år ad gangen</w:t>
      </w:r>
      <w:r w:rsidRPr="00FE6668">
        <w:rPr>
          <w:rFonts w:asciiTheme="majorHAnsi" w:hAnsiTheme="majorHAnsi" w:cstheme="majorHAnsi"/>
          <w:sz w:val="22"/>
          <w:szCs w:val="22"/>
          <w:lang w:eastAsia="da-DK"/>
        </w:rPr>
        <w:t>.</w:t>
      </w:r>
      <w:r w:rsidRPr="00FE6668">
        <w:rPr>
          <w:rFonts w:asciiTheme="majorHAnsi" w:hAnsiTheme="majorHAnsi" w:cstheme="majorHAnsi"/>
          <w:sz w:val="22"/>
          <w:szCs w:val="22"/>
        </w:rPr>
        <w:t xml:space="preserve"> </w:t>
      </w:r>
    </w:p>
    <w:p w14:paraId="0D2B6BB7" w14:textId="77777777" w:rsidR="00F10CFD" w:rsidRPr="00FE6668" w:rsidRDefault="00F10CFD" w:rsidP="00F10CFD">
      <w:pPr>
        <w:pStyle w:val="Opstilling-talellerbogst"/>
        <w:numPr>
          <w:ilvl w:val="0"/>
          <w:numId w:val="0"/>
        </w:numPr>
        <w:ind w:left="680"/>
        <w:rPr>
          <w:rFonts w:asciiTheme="majorHAnsi" w:hAnsiTheme="majorHAnsi" w:cstheme="majorHAnsi"/>
          <w:i/>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sz w:val="22"/>
          <w:szCs w:val="22"/>
        </w:rPr>
        <w:t xml:space="preserve"> [</w:t>
      </w:r>
      <w:r w:rsidRPr="00FE6668">
        <w:rPr>
          <w:rFonts w:asciiTheme="majorHAnsi" w:hAnsiTheme="majorHAnsi" w:cstheme="majorHAnsi"/>
          <w:i/>
          <w:sz w:val="22"/>
          <w:szCs w:val="22"/>
          <w:highlight w:val="cyan"/>
        </w:rPr>
        <w:t>Konkret antal, som skal være mindst 2</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på skolen.</w:t>
      </w:r>
      <w:r w:rsidRPr="00FE6668">
        <w:rPr>
          <w:rFonts w:asciiTheme="majorHAnsi" w:hAnsiTheme="majorHAnsi" w:cstheme="majorHAnsi"/>
          <w:sz w:val="22"/>
          <w:szCs w:val="22"/>
        </w:rPr>
        <w:t xml:space="preserve"> Medlemmerne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highlight w:val="cyan"/>
        </w:rPr>
        <w:t>]</w:t>
      </w:r>
      <w:r w:rsidRPr="00FE6668">
        <w:rPr>
          <w:rFonts w:asciiTheme="majorHAnsi" w:hAnsiTheme="majorHAnsi" w:cstheme="majorHAnsi"/>
          <w:sz w:val="22"/>
          <w:szCs w:val="22"/>
        </w:rPr>
        <w:t xml:space="preserve"> år ad gangen</w:t>
      </w:r>
      <w:r w:rsidRPr="00FE6668">
        <w:rPr>
          <w:rFonts w:asciiTheme="majorHAnsi" w:hAnsiTheme="majorHAnsi" w:cstheme="majorHAnsi"/>
          <w:sz w:val="22"/>
          <w:szCs w:val="22"/>
          <w:highlight w:val="cyan"/>
        </w:rPr>
        <w:t>.]</w:t>
      </w:r>
      <w:r w:rsidRPr="00FE6668">
        <w:rPr>
          <w:rFonts w:asciiTheme="majorHAnsi" w:hAnsiTheme="majorHAnsi" w:cstheme="majorHAnsi"/>
          <w:sz w:val="22"/>
          <w:szCs w:val="22"/>
        </w:rPr>
        <w:t xml:space="preserve"> </w:t>
      </w:r>
    </w:p>
    <w:p w14:paraId="55D00D9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w:t>
      </w:r>
      <w:r w:rsidRPr="00FE6668">
        <w:rPr>
          <w:rFonts w:asciiTheme="majorHAnsi" w:hAnsiTheme="majorHAnsi" w:cstheme="majorHAnsi"/>
          <w:i/>
          <w:sz w:val="22"/>
          <w:szCs w:val="22"/>
          <w:highlight w:val="cyan"/>
        </w:rPr>
        <w:t>Konkret antal, som skal være mindst 1</w:t>
      </w:r>
      <w:r w:rsidRPr="00FE6668">
        <w:rPr>
          <w:rFonts w:asciiTheme="majorHAnsi" w:hAnsiTheme="majorHAnsi" w:cstheme="majorHAnsi"/>
          <w:sz w:val="22"/>
          <w:szCs w:val="22"/>
        </w:rPr>
        <w:t>] suppleant</w:t>
      </w:r>
      <w:r w:rsidRPr="00FE6668">
        <w:rPr>
          <w:rFonts w:asciiTheme="majorHAnsi" w:hAnsiTheme="majorHAnsi" w:cstheme="majorHAnsi"/>
          <w:sz w:val="22"/>
          <w:szCs w:val="22"/>
          <w:highlight w:val="yellow"/>
        </w:rPr>
        <w:t>{er}</w:t>
      </w:r>
      <w:r w:rsidRPr="00FE6668">
        <w:rPr>
          <w:rFonts w:asciiTheme="majorHAnsi" w:hAnsiTheme="majorHAnsi" w:cstheme="majorHAnsi"/>
          <w:sz w:val="22"/>
          <w:szCs w:val="22"/>
        </w:rPr>
        <w:t xml:space="preserve"> til de i stk. 2 nævnte bestyrelsesmedlemmer vælges af og blandt forældrene til elever på skolen. </w:t>
      </w:r>
    </w:p>
    <w:p w14:paraId="29A55575"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r w:rsidRPr="00FE6668">
        <w:rPr>
          <w:rFonts w:asciiTheme="majorHAnsi" w:hAnsiTheme="majorHAnsi" w:cstheme="majorHAnsi"/>
          <w:i/>
          <w:sz w:val="22"/>
          <w:szCs w:val="22"/>
        </w:rPr>
        <w:t xml:space="preserve">Stk. 4. </w:t>
      </w:r>
      <w:r w:rsidRPr="00FE6668">
        <w:rPr>
          <w:rFonts w:asciiTheme="majorHAnsi" w:hAnsiTheme="majorHAnsi" w:cstheme="majorHAnsi"/>
          <w:sz w:val="22"/>
          <w:szCs w:val="22"/>
        </w:rPr>
        <w:t>Elevrådet udpeger en myndig repræsentant til bestyrelsen [</w:t>
      </w:r>
      <w:r w:rsidRPr="00FE6668">
        <w:rPr>
          <w:rFonts w:asciiTheme="majorHAnsi" w:hAnsiTheme="majorHAnsi" w:cstheme="majorHAnsi"/>
          <w:i/>
          <w:sz w:val="22"/>
          <w:szCs w:val="22"/>
          <w:highlight w:val="cyan"/>
        </w:rPr>
        <w:t>angiv om det er med eller uden</w:t>
      </w:r>
      <w:r w:rsidRPr="00FE6668">
        <w:rPr>
          <w:rFonts w:asciiTheme="majorHAnsi" w:hAnsiTheme="majorHAnsi" w:cstheme="majorHAnsi"/>
          <w:sz w:val="22"/>
          <w:szCs w:val="22"/>
        </w:rPr>
        <w:t>] stemmeret. [</w:t>
      </w:r>
      <w:r w:rsidRPr="00FE6668">
        <w:rPr>
          <w:rFonts w:asciiTheme="majorHAnsi" w:hAnsiTheme="majorHAnsi" w:cstheme="majorHAnsi"/>
          <w:i/>
          <w:sz w:val="22"/>
          <w:szCs w:val="22"/>
          <w:highlight w:val="cyan"/>
        </w:rPr>
        <w:t>Angiv hvor længe repræsentantens funktionsperiode varer, idet den skal være enten 2, 3 eller 4 år</w:t>
      </w:r>
      <w:r w:rsidRPr="00FE6668">
        <w:rPr>
          <w:rFonts w:asciiTheme="majorHAnsi" w:hAnsiTheme="majorHAnsi" w:cstheme="majorHAnsi"/>
          <w:sz w:val="22"/>
          <w:szCs w:val="22"/>
        </w:rPr>
        <w:t>].</w:t>
      </w:r>
    </w:p>
    <w:p w14:paraId="46CC44EB"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cyan"/>
        </w:rPr>
        <w:t>[</w:t>
      </w:r>
      <w:r w:rsidRPr="00FE6668">
        <w:rPr>
          <w:rFonts w:asciiTheme="majorHAnsi" w:hAnsiTheme="majorHAnsi" w:cstheme="majorHAnsi"/>
          <w:i/>
          <w:sz w:val="22"/>
          <w:szCs w:val="22"/>
          <w:highlight w:val="cyan"/>
        </w:rPr>
        <w:t xml:space="preserve">Ét af nedenstående stk. om medarbejdervalgte bestyrelsesmedlemmer </w:t>
      </w:r>
      <w:r w:rsidRPr="00FE6668">
        <w:rPr>
          <w:rFonts w:asciiTheme="majorHAnsi" w:hAnsiTheme="majorHAnsi" w:cstheme="majorHAnsi"/>
          <w:i/>
          <w:sz w:val="22"/>
          <w:szCs w:val="22"/>
          <w:highlight w:val="cyan"/>
          <w:u w:val="single"/>
        </w:rPr>
        <w:t>kan</w:t>
      </w:r>
      <w:r w:rsidRPr="00FE6668">
        <w:rPr>
          <w:rFonts w:asciiTheme="majorHAnsi" w:hAnsiTheme="majorHAnsi" w:cstheme="majorHAnsi"/>
          <w:i/>
          <w:sz w:val="22"/>
          <w:szCs w:val="22"/>
          <w:highlight w:val="cyan"/>
        </w:rPr>
        <w:t xml:space="preserve"> vælges:</w:t>
      </w:r>
    </w:p>
    <w:p w14:paraId="257CB5ED" w14:textId="77777777" w:rsidR="00F10CFD" w:rsidRPr="00FE6668" w:rsidRDefault="00F10CFD" w:rsidP="00F10CFD">
      <w:pPr>
        <w:pStyle w:val="Opstilling-talellerbogst"/>
        <w:numPr>
          <w:ilvl w:val="0"/>
          <w:numId w:val="0"/>
        </w:numPr>
        <w:ind w:left="680"/>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5.</w:t>
      </w:r>
      <w:r w:rsidRPr="00FE6668">
        <w:rPr>
          <w:rFonts w:asciiTheme="majorHAnsi" w:hAnsiTheme="majorHAnsi" w:cstheme="majorHAnsi"/>
          <w:b/>
          <w:i/>
          <w:sz w:val="22"/>
          <w:szCs w:val="22"/>
          <w:highlight w:val="yellow"/>
        </w:rPr>
        <w:t xml:space="preserve">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 som skal være 1, hvis bestyrelsen består af 5 medlemmer</w:t>
      </w:r>
      <w:r w:rsidRPr="00FE6668">
        <w:rPr>
          <w:rFonts w:asciiTheme="majorHAnsi" w:hAnsiTheme="majorHAnsi" w:cstheme="majorHAnsi"/>
          <w:sz w:val="22"/>
          <w:szCs w:val="22"/>
          <w:highlight w:val="yellow"/>
        </w:rPr>
        <w:t>] af bestyrelsens medlemmer vælges af og blandt skolens medarbejdere, rektor fraregnet. Medlemmet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highlight w:val="yellow"/>
        </w:rPr>
        <w:t>] år ad gangen.}</w:t>
      </w:r>
    </w:p>
    <w:p w14:paraId="3C5C14AC" w14:textId="77777777" w:rsidR="00F10CFD" w:rsidRPr="00FE6668" w:rsidRDefault="00F10CFD" w:rsidP="00F10CFD">
      <w:pPr>
        <w:pStyle w:val="Opstilling-talellerbogst"/>
        <w:numPr>
          <w:ilvl w:val="0"/>
          <w:numId w:val="0"/>
        </w:numPr>
        <w:ind w:left="680"/>
        <w:rPr>
          <w:rFonts w:asciiTheme="majorHAnsi" w:hAnsiTheme="majorHAnsi" w:cstheme="majorHAnsi"/>
          <w:sz w:val="22"/>
          <w:szCs w:val="22"/>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 xml:space="preserve">Stk. 5.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 som skal være enten 1 eller 2, hvis bestyrelsen består af mere end 5 medlemmer</w:t>
      </w:r>
      <w:r w:rsidRPr="00FE6668">
        <w:rPr>
          <w:rFonts w:asciiTheme="majorHAnsi" w:hAnsiTheme="majorHAnsi" w:cstheme="majorHAnsi"/>
          <w:sz w:val="22"/>
          <w:szCs w:val="22"/>
          <w:highlight w:val="yellow"/>
        </w:rPr>
        <w:t>] af bestyrelsens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vælges af og blandt skolens medarbejdere, rektor fraregnet. [</w:t>
      </w:r>
      <w:r w:rsidRPr="00FE6668">
        <w:rPr>
          <w:rFonts w:asciiTheme="majorHAnsi" w:hAnsiTheme="majorHAnsi" w:cstheme="majorHAnsi"/>
          <w:i/>
          <w:sz w:val="22"/>
          <w:szCs w:val="22"/>
          <w:highlight w:val="cyan"/>
        </w:rPr>
        <w:t>Angiv hvor længe medlemmets/medlemmernes funktionsperioden varer, idet den skal være enten 2, 3 eller 4</w:t>
      </w:r>
      <w:r w:rsidRPr="00FE6668">
        <w:rPr>
          <w:rFonts w:asciiTheme="majorHAnsi" w:hAnsiTheme="majorHAnsi" w:cstheme="majorHAnsi"/>
          <w:sz w:val="22"/>
          <w:szCs w:val="22"/>
          <w:highlight w:val="yellow"/>
        </w:rPr>
        <w:t>] år ad gangen.}</w:t>
      </w:r>
      <w:r w:rsidRPr="00FE6668">
        <w:rPr>
          <w:rFonts w:asciiTheme="majorHAnsi" w:hAnsiTheme="majorHAnsi" w:cstheme="majorHAnsi"/>
          <w:sz w:val="22"/>
          <w:szCs w:val="22"/>
          <w:highlight w:val="cyan"/>
        </w:rPr>
        <w:t>]</w:t>
      </w:r>
    </w:p>
    <w:p w14:paraId="5A197BA2" w14:textId="77777777" w:rsidR="002620BC" w:rsidRPr="00FE6668" w:rsidRDefault="002620BC" w:rsidP="00F10CFD">
      <w:pPr>
        <w:pStyle w:val="Opstilling-talellerbogst"/>
        <w:numPr>
          <w:ilvl w:val="0"/>
          <w:numId w:val="0"/>
        </w:numPr>
        <w:rPr>
          <w:rFonts w:asciiTheme="majorHAnsi" w:hAnsiTheme="majorHAnsi" w:cstheme="majorHAnsi"/>
          <w:sz w:val="22"/>
          <w:szCs w:val="22"/>
          <w:highlight w:val="yellow"/>
        </w:rPr>
      </w:pPr>
    </w:p>
    <w:p w14:paraId="3391E094" w14:textId="257023C8"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commentRangeStart w:id="9"/>
      <w:r w:rsidRPr="00FE6668">
        <w:rPr>
          <w:rFonts w:asciiTheme="majorHAnsi" w:hAnsiTheme="majorHAnsi" w:cstheme="majorHAnsi"/>
          <w:i/>
          <w:sz w:val="22"/>
          <w:szCs w:val="22"/>
          <w:highlight w:val="yellow"/>
        </w:rPr>
        <w:t>Stk. x</w:t>
      </w:r>
      <w:commentRangeEnd w:id="9"/>
      <w:r w:rsidR="002620BC" w:rsidRPr="00FE6668">
        <w:rPr>
          <w:rStyle w:val="Kommentarhenvisning"/>
          <w:rFonts w:asciiTheme="majorHAnsi" w:hAnsiTheme="majorHAnsi" w:cstheme="majorHAnsi"/>
        </w:rPr>
        <w:commentReference w:id="9"/>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om vedkommende udpeges eller vælges</w:t>
      </w:r>
      <w:r w:rsidRPr="00FE6668">
        <w:rPr>
          <w:rFonts w:asciiTheme="majorHAnsi" w:hAnsiTheme="majorHAnsi" w:cstheme="majorHAnsi"/>
          <w:sz w:val="22"/>
          <w:szCs w:val="22"/>
          <w:highlight w:val="yellow"/>
        </w:rPr>
        <w:t>] af [</w:t>
      </w:r>
      <w:r w:rsidRPr="00FE6668">
        <w:rPr>
          <w:rFonts w:asciiTheme="majorHAnsi" w:hAnsiTheme="majorHAnsi" w:cstheme="majorHAnsi"/>
          <w:i/>
          <w:sz w:val="22"/>
          <w:szCs w:val="22"/>
          <w:highlight w:val="cyan"/>
        </w:rPr>
        <w:t>angiv det udpegende eller vælgende organ</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hvor længe medlemmets/medlemmernes funktionsperiode varer, idet den skal være enten 2, 3 eller 4</w:t>
      </w:r>
      <w:r w:rsidRPr="00FE6668">
        <w:rPr>
          <w:rFonts w:asciiTheme="majorHAnsi" w:hAnsiTheme="majorHAnsi" w:cstheme="majorHAnsi"/>
          <w:sz w:val="22"/>
          <w:szCs w:val="22"/>
          <w:highlight w:val="yellow"/>
        </w:rPr>
        <w:t>] år ad gangen.}</w:t>
      </w:r>
    </w:p>
    <w:p w14:paraId="7E615C49"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om vedkommende udpeges eller vælges</w:t>
      </w:r>
      <w:r w:rsidRPr="00FE6668">
        <w:rPr>
          <w:rFonts w:asciiTheme="majorHAnsi" w:hAnsiTheme="majorHAnsi" w:cstheme="majorHAnsi"/>
          <w:sz w:val="22"/>
          <w:szCs w:val="22"/>
          <w:highlight w:val="yellow"/>
        </w:rPr>
        <w:t>] af [</w:t>
      </w:r>
      <w:r w:rsidRPr="00FE6668">
        <w:rPr>
          <w:rFonts w:asciiTheme="majorHAnsi" w:hAnsiTheme="majorHAnsi" w:cstheme="majorHAnsi"/>
          <w:i/>
          <w:sz w:val="22"/>
          <w:szCs w:val="22"/>
          <w:highlight w:val="cyan"/>
        </w:rPr>
        <w:t>angiv det udpegende eller vælgende organ</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hvor længe medlemmets/medlemmernes funktionsperiode varer, idet den skal være enten 2, 3 eller 4</w:t>
      </w:r>
      <w:r w:rsidRPr="00FE6668">
        <w:rPr>
          <w:rFonts w:asciiTheme="majorHAnsi" w:hAnsiTheme="majorHAnsi" w:cstheme="majorHAnsi"/>
          <w:sz w:val="22"/>
          <w:szCs w:val="22"/>
          <w:highlight w:val="yellow"/>
        </w:rPr>
        <w:t>] år ad gangen.}</w:t>
      </w:r>
    </w:p>
    <w:p w14:paraId="2A8DD463" w14:textId="77777777" w:rsidR="002620BC" w:rsidRPr="00FE6668" w:rsidRDefault="002620BC" w:rsidP="00F10CFD">
      <w:pPr>
        <w:pStyle w:val="Opstilling-talellerbogst"/>
        <w:numPr>
          <w:ilvl w:val="0"/>
          <w:numId w:val="0"/>
        </w:numPr>
        <w:rPr>
          <w:rFonts w:asciiTheme="majorHAnsi" w:hAnsiTheme="majorHAnsi" w:cstheme="majorHAnsi"/>
          <w:sz w:val="22"/>
          <w:szCs w:val="22"/>
          <w:highlight w:val="yellow"/>
        </w:rPr>
      </w:pPr>
    </w:p>
    <w:p w14:paraId="781E6A81" w14:textId="43CD0035"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10"/>
      <w:r w:rsidRPr="00FE6668">
        <w:rPr>
          <w:rFonts w:asciiTheme="majorHAnsi" w:hAnsiTheme="majorHAnsi" w:cstheme="majorHAnsi"/>
          <w:i/>
          <w:sz w:val="22"/>
          <w:szCs w:val="22"/>
          <w:highlight w:val="yellow"/>
        </w:rPr>
        <w:t>Stk. x</w:t>
      </w:r>
      <w:commentRangeEnd w:id="10"/>
      <w:r w:rsidR="002620BC" w:rsidRPr="00FE6668">
        <w:rPr>
          <w:rStyle w:val="Kommentarhenvisning"/>
          <w:rFonts w:asciiTheme="majorHAnsi" w:hAnsiTheme="majorHAnsi" w:cstheme="majorHAnsi"/>
        </w:rPr>
        <w:commentReference w:id="10"/>
      </w:r>
      <w:r w:rsidRPr="00FE6668">
        <w:rPr>
          <w:rFonts w:asciiTheme="majorHAnsi" w:hAnsiTheme="majorHAnsi" w:cstheme="majorHAnsi"/>
          <w:i/>
          <w:sz w:val="22"/>
          <w:szCs w:val="22"/>
          <w:highlight w:val="yellow"/>
        </w:rPr>
        <w:t>.</w:t>
      </w:r>
      <w:r w:rsidRPr="00FE6668">
        <w:rPr>
          <w:rFonts w:asciiTheme="majorHAnsi" w:hAnsiTheme="majorHAnsi" w:cstheme="majorHAnsi"/>
          <w:highlight w:val="yellow"/>
        </w:rPr>
        <w:t xml:space="preserve">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suppleant{er} til de i stk. [</w:t>
      </w:r>
      <w:r w:rsidRPr="00FE6668">
        <w:rPr>
          <w:rFonts w:asciiTheme="majorHAnsi" w:hAnsiTheme="majorHAnsi" w:cstheme="majorHAnsi"/>
          <w:i/>
          <w:sz w:val="22"/>
          <w:szCs w:val="22"/>
          <w:highlight w:val="cyan"/>
        </w:rPr>
        <w:t xml:space="preserve">angiv relevant </w:t>
      </w:r>
      <w:proofErr w:type="spellStart"/>
      <w:r w:rsidRPr="00FE6668">
        <w:rPr>
          <w:rFonts w:asciiTheme="majorHAnsi" w:hAnsiTheme="majorHAnsi" w:cstheme="majorHAnsi"/>
          <w:i/>
          <w:sz w:val="22"/>
          <w:szCs w:val="22"/>
          <w:highlight w:val="cyan"/>
        </w:rPr>
        <w:t>stk.-nummer</w:t>
      </w:r>
      <w:proofErr w:type="spellEnd"/>
      <w:r w:rsidRPr="00FE6668">
        <w:rPr>
          <w:rFonts w:asciiTheme="majorHAnsi" w:hAnsiTheme="majorHAnsi" w:cstheme="majorHAnsi"/>
          <w:sz w:val="22"/>
          <w:szCs w:val="22"/>
          <w:highlight w:val="yellow"/>
        </w:rPr>
        <w:t>] nævnte bestyrelsesmedlemmer vælges af [</w:t>
      </w:r>
      <w:r w:rsidRPr="00FE6668">
        <w:rPr>
          <w:rFonts w:asciiTheme="majorHAnsi" w:hAnsiTheme="majorHAnsi" w:cstheme="majorHAnsi"/>
          <w:i/>
          <w:sz w:val="22"/>
          <w:szCs w:val="22"/>
          <w:highlight w:val="cyan"/>
        </w:rPr>
        <w:t>angiv det vælgende organ</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w:t>
      </w:r>
    </w:p>
    <w:p w14:paraId="41E8DF2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1DC5EAF5"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10.</w:t>
      </w:r>
      <w:r w:rsidRPr="00FE6668">
        <w:rPr>
          <w:rFonts w:asciiTheme="majorHAnsi" w:hAnsiTheme="majorHAnsi" w:cstheme="majorHAnsi"/>
          <w:sz w:val="22"/>
          <w:szCs w:val="22"/>
        </w:rPr>
        <w:t xml:space="preserve"> En medarbejder på skolen kan ikke være medlem af </w:t>
      </w:r>
      <w:proofErr w:type="gramStart"/>
      <w:r w:rsidRPr="00FE6668">
        <w:rPr>
          <w:rFonts w:asciiTheme="majorHAnsi" w:hAnsiTheme="majorHAnsi" w:cstheme="majorHAnsi"/>
          <w:sz w:val="22"/>
          <w:szCs w:val="22"/>
        </w:rPr>
        <w:t>bestyrelsen</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medmindre den pågældende er valgt i medfør af § 9, stk. 5}</w:t>
      </w:r>
      <w:r w:rsidRPr="00FE6668">
        <w:rPr>
          <w:rFonts w:asciiTheme="majorHAnsi" w:hAnsiTheme="majorHAnsi" w:cstheme="majorHAnsi"/>
          <w:sz w:val="22"/>
          <w:szCs w:val="22"/>
        </w:rPr>
        <w:t xml:space="preserve">. </w:t>
      </w:r>
    </w:p>
    <w:p w14:paraId="4CD38249"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 xml:space="preserve">Medarbejdere på skolen kan kun deltage i valg af bestyrelsen, hvis de samtidig er forældre til elever på </w:t>
      </w:r>
      <w:proofErr w:type="gramStart"/>
      <w:r w:rsidRPr="00FE6668">
        <w:rPr>
          <w:rFonts w:asciiTheme="majorHAnsi" w:hAnsiTheme="majorHAnsi" w:cstheme="majorHAnsi"/>
          <w:sz w:val="22"/>
          <w:szCs w:val="22"/>
        </w:rPr>
        <w:t>skolen</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medmindre der er tale om valg omfattet af § 9, stk. 5}</w:t>
      </w:r>
      <w:r w:rsidRPr="00FE6668">
        <w:rPr>
          <w:rFonts w:asciiTheme="majorHAnsi" w:hAnsiTheme="majorHAnsi" w:cstheme="majorHAnsi"/>
          <w:sz w:val="22"/>
          <w:szCs w:val="22"/>
        </w:rPr>
        <w:t xml:space="preserve">. </w:t>
      </w:r>
    </w:p>
    <w:p w14:paraId="6939F6B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11"/>
      <w:r w:rsidRPr="00FE6668">
        <w:rPr>
          <w:rFonts w:asciiTheme="majorHAnsi" w:hAnsiTheme="majorHAnsi" w:cstheme="majorHAnsi"/>
          <w:i/>
          <w:sz w:val="22"/>
          <w:szCs w:val="22"/>
          <w:highlight w:val="yellow"/>
        </w:rPr>
        <w:t xml:space="preserve">Stk. 3. </w:t>
      </w:r>
      <w:commentRangeEnd w:id="11"/>
      <w:r w:rsidR="002620BC" w:rsidRPr="00FE6668">
        <w:rPr>
          <w:rStyle w:val="Kommentarhenvisning"/>
          <w:rFonts w:asciiTheme="majorHAnsi" w:hAnsiTheme="majorHAnsi" w:cstheme="majorHAnsi"/>
        </w:rPr>
        <w:commentReference w:id="11"/>
      </w:r>
      <w:r w:rsidRPr="00FE6668">
        <w:rPr>
          <w:rFonts w:asciiTheme="majorHAnsi" w:hAnsiTheme="majorHAnsi" w:cstheme="majorHAnsi"/>
          <w:sz w:val="22"/>
          <w:szCs w:val="22"/>
          <w:highlight w:val="yellow"/>
        </w:rPr>
        <w:t>Repræsentanter for medarbejderne kan deltage i bestyrelsesmøder uden stemmeret, og bestyrelsen kan beslutte, at den eller de pågældende ikke kan deltage ved behandling af konkrete sager vedrørende medarbejderne.}</w:t>
      </w:r>
      <w:r w:rsidRPr="00FE6668">
        <w:rPr>
          <w:rFonts w:asciiTheme="majorHAnsi" w:hAnsiTheme="majorHAnsi" w:cstheme="majorHAnsi"/>
          <w:sz w:val="22"/>
          <w:szCs w:val="22"/>
        </w:rPr>
        <w:t xml:space="preserve">    </w:t>
      </w:r>
    </w:p>
    <w:p w14:paraId="6FBAE6A1"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702E9D0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xml:space="preserve">§ 11. </w:t>
      </w:r>
      <w:r w:rsidRPr="00FE6668">
        <w:rPr>
          <w:rFonts w:asciiTheme="majorHAnsi" w:hAnsiTheme="majorHAnsi" w:cstheme="majorHAnsi"/>
          <w:sz w:val="22"/>
          <w:szCs w:val="22"/>
        </w:rPr>
        <w:t xml:space="preserve">Bestyrelsen konstituerer sig selv, og formanden </w:t>
      </w:r>
      <w:r w:rsidRPr="00FE6668">
        <w:rPr>
          <w:rFonts w:asciiTheme="majorHAnsi" w:hAnsiTheme="majorHAnsi" w:cstheme="majorHAnsi"/>
          <w:color w:val="000000"/>
          <w:sz w:val="22"/>
          <w:szCs w:val="22"/>
          <w:highlight w:val="yellow"/>
        </w:rPr>
        <w:t>{</w:t>
      </w:r>
      <w:r w:rsidRPr="00FE6668">
        <w:rPr>
          <w:rFonts w:asciiTheme="majorHAnsi" w:hAnsiTheme="majorHAnsi" w:cstheme="majorHAnsi"/>
          <w:sz w:val="22"/>
          <w:szCs w:val="22"/>
          <w:highlight w:val="yellow"/>
        </w:rPr>
        <w:t>og næstformanden}</w:t>
      </w:r>
      <w:r w:rsidRPr="00FE6668">
        <w:rPr>
          <w:rFonts w:asciiTheme="majorHAnsi" w:hAnsiTheme="majorHAnsi" w:cstheme="majorHAnsi"/>
          <w:sz w:val="22"/>
          <w:szCs w:val="22"/>
        </w:rPr>
        <w:t xml:space="preserve"> vælges af og blandt bestyrelsens medlemmer.</w:t>
      </w:r>
    </w:p>
    <w:p w14:paraId="474A2C9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Bestyrelsen er beslutningsdygtig, når mindst halvdelen af bestyrelsesmedlemmerne er til stede.</w:t>
      </w:r>
    </w:p>
    <w:p w14:paraId="039CA499"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rPr>
        <w:t xml:space="preserve">Stk. 3. </w:t>
      </w:r>
      <w:r w:rsidRPr="00FE6668">
        <w:rPr>
          <w:rFonts w:asciiTheme="majorHAnsi" w:hAnsiTheme="majorHAnsi" w:cstheme="majorHAnsi"/>
          <w:sz w:val="22"/>
          <w:szCs w:val="22"/>
        </w:rPr>
        <w:t xml:space="preserve">Bestyrelsesmedlemmerne træffer beslutning ved almindelig stemmeflerhed blandt de tilstedeværende, idet formandens </w:t>
      </w:r>
      <w:r w:rsidRPr="00FE6668">
        <w:rPr>
          <w:rFonts w:asciiTheme="majorHAnsi" w:hAnsiTheme="majorHAnsi" w:cstheme="majorHAnsi"/>
          <w:color w:val="000000"/>
          <w:sz w:val="22"/>
          <w:szCs w:val="22"/>
          <w:highlight w:val="yellow"/>
        </w:rPr>
        <w:t>{</w:t>
      </w:r>
      <w:r w:rsidRPr="00FE6668">
        <w:rPr>
          <w:rFonts w:asciiTheme="majorHAnsi" w:hAnsiTheme="majorHAnsi" w:cstheme="majorHAnsi"/>
          <w:sz w:val="22"/>
          <w:szCs w:val="22"/>
          <w:highlight w:val="yellow"/>
        </w:rPr>
        <w:t>eller i dennes fravær næstformandens}</w:t>
      </w:r>
      <w:r w:rsidRPr="00FE6668">
        <w:rPr>
          <w:rFonts w:asciiTheme="majorHAnsi" w:hAnsiTheme="majorHAnsi" w:cstheme="majorHAnsi"/>
          <w:sz w:val="22"/>
          <w:szCs w:val="22"/>
        </w:rPr>
        <w:t xml:space="preserve"> stemme er udslagsgivende i tilfælde af </w:t>
      </w:r>
      <w:proofErr w:type="gramStart"/>
      <w:r w:rsidRPr="00FE6668">
        <w:rPr>
          <w:rFonts w:asciiTheme="majorHAnsi" w:hAnsiTheme="majorHAnsi" w:cstheme="majorHAnsi"/>
          <w:sz w:val="22"/>
          <w:szCs w:val="22"/>
        </w:rPr>
        <w:t>stemmelighed</w:t>
      </w:r>
      <w:commentRangeStart w:id="12"/>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jf. dog stk. 4.</w:t>
      </w:r>
      <w:commentRangeEnd w:id="12"/>
      <w:r w:rsidR="002620BC" w:rsidRPr="00FE6668">
        <w:rPr>
          <w:rStyle w:val="Kommentarhenvisning"/>
          <w:rFonts w:asciiTheme="majorHAnsi" w:hAnsiTheme="majorHAnsi" w:cstheme="majorHAnsi"/>
        </w:rPr>
        <w:commentReference w:id="12"/>
      </w:r>
    </w:p>
    <w:p w14:paraId="2B6346F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highlight w:val="yellow"/>
        </w:rPr>
        <w:t>Stk. 4</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beslutninger, som kræver kvalificeret flertal, og angiv, hvor meget mere end almindelig stemmelighed der kræves, f.eks. ved at angive en brøk</w:t>
      </w:r>
      <w:r w:rsidRPr="00FE6668">
        <w:rPr>
          <w:rFonts w:asciiTheme="majorHAnsi" w:hAnsiTheme="majorHAnsi" w:cstheme="majorHAnsi"/>
          <w:sz w:val="22"/>
          <w:szCs w:val="22"/>
          <w:highlight w:val="yellow"/>
        </w:rPr>
        <w:t>].}</w:t>
      </w:r>
    </w:p>
    <w:p w14:paraId="1AA65337" w14:textId="77777777" w:rsidR="00F10CFD" w:rsidRPr="00FE6668" w:rsidRDefault="00F10CFD" w:rsidP="00F10CFD">
      <w:pPr>
        <w:pStyle w:val="Opstilling-talellerbogst"/>
        <w:numPr>
          <w:ilvl w:val="0"/>
          <w:numId w:val="0"/>
        </w:numPr>
        <w:rPr>
          <w:rFonts w:asciiTheme="majorHAnsi" w:hAnsiTheme="majorHAnsi" w:cstheme="majorHAnsi"/>
          <w:b/>
          <w:sz w:val="22"/>
          <w:szCs w:val="22"/>
        </w:rPr>
      </w:pPr>
    </w:p>
    <w:p w14:paraId="79D32484"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xml:space="preserve">§ 12. </w:t>
      </w:r>
      <w:r w:rsidRPr="00FE6668">
        <w:rPr>
          <w:rFonts w:asciiTheme="majorHAnsi" w:hAnsiTheme="majorHAnsi" w:cstheme="majorHAnsi"/>
          <w:sz w:val="22"/>
          <w:szCs w:val="22"/>
        </w:rPr>
        <w:t>Bestyrelsens medlemmer skal være myndige.</w:t>
      </w:r>
    </w:p>
    <w:p w14:paraId="342CDD5B"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Et flertal af bestyrelsens medlemmer, herunder formanden, skal være registreret i CPR med bopæl i Danmark eller tilhøre det danske mindretal i Sydslesvig. </w:t>
      </w:r>
    </w:p>
    <w:p w14:paraId="3834BA3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3. </w:t>
      </w:r>
      <w:r w:rsidRPr="00FE6668">
        <w:rPr>
          <w:rFonts w:asciiTheme="majorHAnsi" w:hAnsiTheme="majorHAnsi" w:cstheme="majorHAnsi"/>
          <w:sz w:val="22"/>
          <w:szCs w:val="22"/>
        </w:rPr>
        <w:t>Et medlem af bestyrelsen ved en anden fri grundskole eller skole med samme skoleform kan ikke være medlem af bestyrelsen.</w:t>
      </w:r>
    </w:p>
    <w:p w14:paraId="59D86E6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4</w:t>
      </w:r>
      <w:r w:rsidRPr="00FE6668">
        <w:rPr>
          <w:rFonts w:asciiTheme="majorHAnsi" w:hAnsiTheme="majorHAnsi" w:cstheme="majorHAnsi"/>
          <w:sz w:val="22"/>
          <w:szCs w:val="22"/>
        </w:rPr>
        <w:t>. Lejer skolen ejendomme m.m. af andre, kan følgende personer ikke være medlem af bestyrelsen, medmindre lejeforholdet er af uvæsentligt omfang:</w:t>
      </w:r>
    </w:p>
    <w:p w14:paraId="5F103584"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Personer, der udlejer ejendomme m.m. til skolen.</w:t>
      </w:r>
    </w:p>
    <w:p w14:paraId="0BE1E977"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74C62BE8"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Advokater, revisorer eller lignende rådgivere for de i nr. 1 angivne personer.</w:t>
      </w:r>
    </w:p>
    <w:p w14:paraId="718F4D87"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Advokater, revisorer eller lignende rådgivere for de i nr. 2 angivne fonde, selskaber, foreninger eller andre virksomheder.</w:t>
      </w:r>
    </w:p>
    <w:p w14:paraId="219E23C3"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Ansatte i ledende stillinger hos de i nr. 1 angivne personer.</w:t>
      </w:r>
    </w:p>
    <w:p w14:paraId="4ACEC316"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Ansatte i ledende stillinger i de i nr. 2 angivne fonde, selskaber, foreninger eller andre virksomheder.</w:t>
      </w:r>
    </w:p>
    <w:p w14:paraId="791EF543"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33B3F61D"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13.</w:t>
      </w:r>
      <w:r w:rsidRPr="00FE6668">
        <w:rPr>
          <w:rFonts w:asciiTheme="majorHAnsi" w:hAnsiTheme="majorHAnsi" w:cstheme="majorHAnsi"/>
          <w:sz w:val="22"/>
          <w:szCs w:val="22"/>
        </w:rPr>
        <w:t xml:space="preserve"> Et bestyrelsesmedlem skal øjeblikkelig udtræde af bestyrelsen, hvis vedkommende ikke opfylder de betingelser for medlemskab af bestyrelsen, som følger af lov om friskoler og private grundskoler m.v., lov om private institutioner for gymnasiale uddannelser eller vedtægten, jf. dog stk. 2.</w:t>
      </w:r>
    </w:p>
    <w:p w14:paraId="19F58A3C"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Uanset bestemmelsen i stk. 1 skal bestyrelsesmedlemmer valgt af og blandt forældrene, jf. § 9, stk. 2 og 3, ikke udtræde af bestyrelsen, hvis deres børn udskrives i funktionsperioden mod forældrenes ønske. </w:t>
      </w:r>
    </w:p>
    <w:p w14:paraId="7BC4CF2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484BDD37"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14.</w:t>
      </w:r>
      <w:r w:rsidRPr="00FE6668">
        <w:rPr>
          <w:rFonts w:asciiTheme="majorHAnsi" w:hAnsiTheme="majorHAnsi" w:cstheme="majorHAnsi"/>
          <w:sz w:val="22"/>
          <w:szCs w:val="22"/>
        </w:rPr>
        <w:t xml:space="preserve"> Et bestyrelsesmedlem kan ikke afsættes i funktionsperioden. </w:t>
      </w:r>
      <w:r w:rsidRPr="00FE6668">
        <w:rPr>
          <w:rFonts w:asciiTheme="majorHAnsi" w:hAnsiTheme="majorHAnsi" w:cstheme="majorHAnsi"/>
          <w:sz w:val="22"/>
          <w:szCs w:val="22"/>
          <w:highlight w:val="yellow"/>
        </w:rPr>
        <w:t xml:space="preserve">{Et bestyrelsesmedlem </w:t>
      </w:r>
      <w:commentRangeStart w:id="13"/>
      <w:r w:rsidRPr="00FE6668">
        <w:rPr>
          <w:rFonts w:asciiTheme="majorHAnsi" w:hAnsiTheme="majorHAnsi" w:cstheme="majorHAnsi"/>
          <w:sz w:val="22"/>
          <w:szCs w:val="22"/>
          <w:highlight w:val="yellow"/>
        </w:rPr>
        <w:t>valgt</w:t>
      </w:r>
      <w:commentRangeEnd w:id="13"/>
      <w:r w:rsidR="002620BC" w:rsidRPr="00FE6668">
        <w:rPr>
          <w:rStyle w:val="Kommentarhenvisning"/>
          <w:rFonts w:asciiTheme="majorHAnsi" w:hAnsiTheme="majorHAnsi" w:cstheme="majorHAnsi"/>
        </w:rPr>
        <w:commentReference w:id="13"/>
      </w:r>
      <w:r w:rsidRPr="00FE6668">
        <w:rPr>
          <w:rFonts w:asciiTheme="majorHAnsi" w:hAnsiTheme="majorHAnsi" w:cstheme="majorHAnsi"/>
          <w:sz w:val="22"/>
          <w:szCs w:val="22"/>
          <w:highlight w:val="yellow"/>
        </w:rPr>
        <w:t xml:space="preserve"> af forældrekredsen eller generalforsamlingen {eller skolekredsen} kan dog afsættes, hvis dette med almindelig stemmeflerhed besluttes på et møde i det vælgende organ, hvis dagsorden indeholder et punkt om afstemning om afsættelse af det pågældende bestyrelsesmedlem.}</w:t>
      </w:r>
    </w:p>
    <w:p w14:paraId="21725CED" w14:textId="77777777" w:rsidR="00F10CFD" w:rsidRPr="00FE6668" w:rsidRDefault="00F10CFD" w:rsidP="00F10CFD">
      <w:pPr>
        <w:pStyle w:val="Opstilling-talellerbogst"/>
        <w:numPr>
          <w:ilvl w:val="0"/>
          <w:numId w:val="0"/>
        </w:numPr>
        <w:rPr>
          <w:rFonts w:asciiTheme="majorHAnsi" w:hAnsiTheme="majorHAnsi" w:cstheme="majorHAnsi"/>
          <w:b/>
          <w:sz w:val="22"/>
          <w:szCs w:val="22"/>
        </w:rPr>
      </w:pPr>
    </w:p>
    <w:p w14:paraId="3B63B0B0"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15.</w:t>
      </w:r>
      <w:r w:rsidRPr="00FE6668">
        <w:rPr>
          <w:rFonts w:asciiTheme="majorHAnsi" w:hAnsiTheme="majorHAnsi" w:cstheme="majorHAnsi"/>
          <w:sz w:val="22"/>
          <w:szCs w:val="22"/>
        </w:rPr>
        <w:t xml:space="preserve"> Hvis et bestyrelsesmedlem udtræder af bestyrelsen i funktionsperioden, indtræder suppleanten for resten af funktionsperioden. Kan en suppleant ikke indtræde, skal der hurtigst muligt udpeges eller vælges et nyt medlem for resten af perioden.</w:t>
      </w:r>
    </w:p>
    <w:p w14:paraId="7A7E1970"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2A2E528"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Skolens rektor og øvrige personale</w:t>
      </w:r>
    </w:p>
    <w:p w14:paraId="4E3E18F4"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3F503849"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16. </w:t>
      </w:r>
      <w:r w:rsidRPr="00FE6668">
        <w:rPr>
          <w:rFonts w:asciiTheme="majorHAnsi" w:hAnsiTheme="majorHAnsi" w:cstheme="majorHAnsi"/>
          <w:color w:val="000000"/>
          <w:sz w:val="22"/>
          <w:szCs w:val="22"/>
        </w:rPr>
        <w:t>Rektor har den daglige ledelse af skolen og er ansvarlig for skolens virksomhed over for bestyrelsen. Rektor skal have undervisningskompetence i et eller flere fag inden for gymnasiets eller hf’s fagrække.</w:t>
      </w:r>
    </w:p>
    <w:p w14:paraId="038C14BA" w14:textId="77777777" w:rsidR="00F10CFD" w:rsidRPr="00FE6668" w:rsidRDefault="00F10CFD" w:rsidP="00F10CFD">
      <w:pPr>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sz w:val="22"/>
          <w:szCs w:val="22"/>
          <w:lang w:eastAsia="da-DK"/>
        </w:rPr>
        <w:t xml:space="preserve">Stk. 2. </w:t>
      </w:r>
      <w:r w:rsidRPr="00FE6668">
        <w:rPr>
          <w:rFonts w:asciiTheme="majorHAnsi" w:eastAsia="Times New Roman" w:hAnsiTheme="majorHAnsi" w:cstheme="majorHAnsi"/>
          <w:sz w:val="22"/>
          <w:szCs w:val="22"/>
          <w:lang w:eastAsia="da-DK"/>
        </w:rPr>
        <w:t>[</w:t>
      </w:r>
      <w:commentRangeStart w:id="14"/>
      <w:r w:rsidRPr="00FE6668">
        <w:rPr>
          <w:rFonts w:asciiTheme="majorHAnsi" w:eastAsia="Times New Roman" w:hAnsiTheme="majorHAnsi" w:cstheme="majorHAnsi"/>
          <w:i/>
          <w:sz w:val="22"/>
          <w:szCs w:val="22"/>
          <w:highlight w:val="cyan"/>
          <w:lang w:eastAsia="da-DK"/>
        </w:rPr>
        <w:t>Angiv om bestyrelsen eller rektor har kompetencen efter § 4, nr. 5</w:t>
      </w:r>
      <w:commentRangeEnd w:id="14"/>
      <w:r w:rsidR="00916B00" w:rsidRPr="00FE6668">
        <w:rPr>
          <w:rStyle w:val="Kommentarhenvisning"/>
          <w:rFonts w:asciiTheme="majorHAnsi" w:hAnsiTheme="majorHAnsi" w:cstheme="majorHAnsi"/>
        </w:rPr>
        <w:commentReference w:id="14"/>
      </w:r>
      <w:r w:rsidRPr="00FE6668">
        <w:rPr>
          <w:rFonts w:asciiTheme="majorHAnsi" w:eastAsia="Times New Roman" w:hAnsiTheme="majorHAnsi" w:cstheme="majorHAnsi"/>
          <w:sz w:val="22"/>
          <w:szCs w:val="22"/>
          <w:lang w:eastAsia="da-DK"/>
        </w:rPr>
        <w:t>] ansætter og afskediger skolens øvrige personale.</w:t>
      </w:r>
    </w:p>
    <w:p w14:paraId="3003CCA2"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3. </w:t>
      </w:r>
      <w:r w:rsidRPr="00FE6668">
        <w:rPr>
          <w:rFonts w:asciiTheme="majorHAnsi" w:hAnsiTheme="majorHAnsi" w:cstheme="majorHAnsi"/>
          <w:color w:val="000000"/>
          <w:sz w:val="22"/>
          <w:szCs w:val="22"/>
        </w:rPr>
        <w:t>Rektor og skolens øvrige personale er omfattet af bestemmelserne i forvaltningslovens kapitel 2 og 8 om inhabilitet og tavshedspligt m.v.</w:t>
      </w:r>
    </w:p>
    <w:p w14:paraId="1CCE2B03"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C54C27F"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Skolens forældrekreds og forældrenes rettigheder</w:t>
      </w:r>
    </w:p>
    <w:p w14:paraId="4AB642A6"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4D27C33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17.</w:t>
      </w:r>
      <w:r w:rsidRPr="00FE6668">
        <w:rPr>
          <w:rFonts w:asciiTheme="majorHAnsi" w:hAnsiTheme="majorHAnsi" w:cstheme="majorHAnsi"/>
          <w:color w:val="000000"/>
          <w:sz w:val="22"/>
          <w:szCs w:val="22"/>
        </w:rPr>
        <w:t xml:space="preserve"> Forældrekredsen består af de personer, som har forældremyndigheden over elever på grundskolen. </w:t>
      </w:r>
    </w:p>
    <w:p w14:paraId="0978871F"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Forældrenes rettigheder efter vedtægten tilkommer den eller de personer, som har forældremyndigheden over eleven.</w:t>
      </w:r>
    </w:p>
    <w:p w14:paraId="6FE472F2"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xml:space="preserve"> Skolen kan anse den, der har eleven i pleje, for bemyndiget til at handle på forældremyndighedens indehavers vegne, dog ikke for så vidt angår spørgsmålet om skolegangens begyndelse og </w:t>
      </w:r>
      <w:proofErr w:type="gramStart"/>
      <w:r w:rsidRPr="00FE6668">
        <w:rPr>
          <w:rFonts w:asciiTheme="majorHAnsi" w:hAnsiTheme="majorHAnsi" w:cstheme="majorHAnsi"/>
          <w:sz w:val="22"/>
          <w:szCs w:val="22"/>
        </w:rPr>
        <w:t>varighed</w:t>
      </w:r>
      <w:commentRangeStart w:id="15"/>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jf. dog stk. 4.</w:t>
      </w:r>
      <w:commentRangeEnd w:id="15"/>
      <w:r w:rsidR="00916B00" w:rsidRPr="00FE6668">
        <w:rPr>
          <w:rStyle w:val="Kommentarhenvisning"/>
          <w:rFonts w:asciiTheme="majorHAnsi" w:hAnsiTheme="majorHAnsi" w:cstheme="majorHAnsi"/>
        </w:rPr>
        <w:commentReference w:id="15"/>
      </w:r>
    </w:p>
    <w:p w14:paraId="2A1AA115"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highlight w:val="yellow"/>
        </w:rPr>
        <w:t>Stk. 4.</w:t>
      </w:r>
      <w:r w:rsidRPr="00FE6668">
        <w:rPr>
          <w:rFonts w:asciiTheme="majorHAnsi" w:hAnsiTheme="majorHAnsi" w:cstheme="majorHAnsi"/>
          <w:sz w:val="22"/>
          <w:szCs w:val="22"/>
          <w:highlight w:val="yellow"/>
        </w:rPr>
        <w:t xml:space="preserve"> Adgangen til at anse den, der har eleven i pleje, for bemyndiget til at handle på forældremyndighedens indehavers vegne, jf. stk. 3, gælder ikke elever optaget i kostafdelingen. I sådanne tilfælde finder stk. 2 anvendelse}</w:t>
      </w:r>
      <w:r w:rsidRPr="00FE6668">
        <w:rPr>
          <w:rFonts w:asciiTheme="majorHAnsi" w:hAnsiTheme="majorHAnsi" w:cstheme="majorHAnsi"/>
          <w:sz w:val="22"/>
          <w:szCs w:val="22"/>
        </w:rPr>
        <w:t>.</w:t>
      </w:r>
    </w:p>
    <w:p w14:paraId="5AA25D26"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21DC4F53"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1BDBF8CC"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highlight w:val="yellow"/>
        </w:rPr>
      </w:pPr>
      <w:r w:rsidRPr="00FE6668">
        <w:rPr>
          <w:rFonts w:asciiTheme="majorHAnsi" w:hAnsiTheme="majorHAnsi" w:cstheme="majorHAnsi"/>
          <w:i/>
          <w:color w:val="000000"/>
          <w:sz w:val="22"/>
          <w:szCs w:val="22"/>
          <w:highlight w:val="yellow"/>
        </w:rPr>
        <w:t>{Skolekreds</w:t>
      </w:r>
    </w:p>
    <w:p w14:paraId="60E47530"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highlight w:val="yellow"/>
        </w:rPr>
      </w:pPr>
    </w:p>
    <w:p w14:paraId="37708C6D" w14:textId="77777777" w:rsidR="00F10CFD" w:rsidRPr="00FE6668" w:rsidRDefault="00F10CFD" w:rsidP="00F10CFD">
      <w:pPr>
        <w:pStyle w:val="Opstilling-talellerbogst"/>
        <w:numPr>
          <w:ilvl w:val="0"/>
          <w:numId w:val="0"/>
        </w:numPr>
        <w:rPr>
          <w:rFonts w:asciiTheme="majorHAnsi" w:hAnsiTheme="majorHAnsi" w:cstheme="majorHAnsi"/>
          <w:i/>
          <w:sz w:val="22"/>
          <w:szCs w:val="22"/>
          <w:highlight w:val="yellow"/>
        </w:rPr>
      </w:pPr>
      <w:r w:rsidRPr="00FE6668">
        <w:rPr>
          <w:rFonts w:asciiTheme="majorHAnsi" w:hAnsiTheme="majorHAnsi" w:cstheme="majorHAnsi"/>
          <w:b/>
          <w:sz w:val="22"/>
          <w:szCs w:val="22"/>
          <w:highlight w:val="yellow"/>
        </w:rPr>
        <w:t>§ 17 a</w:t>
      </w:r>
      <w:r w:rsidRPr="00FE6668">
        <w:rPr>
          <w:rFonts w:asciiTheme="majorHAnsi" w:hAnsiTheme="majorHAnsi" w:cstheme="majorHAnsi"/>
          <w:i/>
          <w:sz w:val="22"/>
          <w:szCs w:val="22"/>
          <w:highlight w:val="yellow"/>
        </w:rPr>
        <w:t xml:space="preserve">. </w:t>
      </w:r>
      <w:r w:rsidRPr="00FE6668">
        <w:rPr>
          <w:rFonts w:asciiTheme="majorHAnsi" w:hAnsiTheme="majorHAnsi" w:cstheme="majorHAnsi"/>
          <w:sz w:val="22"/>
          <w:szCs w:val="22"/>
          <w:highlight w:val="yellow"/>
        </w:rPr>
        <w:t>Skolekredsen består af [</w:t>
      </w:r>
      <w:r w:rsidRPr="00FE6668">
        <w:rPr>
          <w:rFonts w:asciiTheme="majorHAnsi" w:hAnsiTheme="majorHAnsi" w:cstheme="majorHAnsi"/>
          <w:i/>
          <w:sz w:val="22"/>
          <w:szCs w:val="22"/>
          <w:highlight w:val="cyan"/>
        </w:rPr>
        <w:t xml:space="preserve">anfør </w:t>
      </w:r>
      <w:commentRangeStart w:id="16"/>
      <w:r w:rsidRPr="00FE6668">
        <w:rPr>
          <w:rFonts w:asciiTheme="majorHAnsi" w:hAnsiTheme="majorHAnsi" w:cstheme="majorHAnsi"/>
          <w:i/>
          <w:sz w:val="22"/>
          <w:szCs w:val="22"/>
          <w:highlight w:val="cyan"/>
        </w:rPr>
        <w:t>hvilken</w:t>
      </w:r>
      <w:commentRangeEnd w:id="16"/>
      <w:r w:rsidR="00916B00" w:rsidRPr="00FE6668">
        <w:rPr>
          <w:rStyle w:val="Kommentarhenvisning"/>
          <w:rFonts w:asciiTheme="majorHAnsi" w:hAnsiTheme="majorHAnsi" w:cstheme="majorHAnsi"/>
        </w:rPr>
        <w:commentReference w:id="16"/>
      </w:r>
      <w:r w:rsidRPr="00FE6668">
        <w:rPr>
          <w:rFonts w:asciiTheme="majorHAnsi" w:hAnsiTheme="majorHAnsi" w:cstheme="majorHAnsi"/>
          <w:i/>
          <w:sz w:val="22"/>
          <w:szCs w:val="22"/>
          <w:highlight w:val="cyan"/>
        </w:rPr>
        <w:t xml:space="preserve"> kreds af personer</w:t>
      </w:r>
      <w:r w:rsidRPr="00FE6668">
        <w:rPr>
          <w:rFonts w:asciiTheme="majorHAnsi" w:hAnsiTheme="majorHAnsi" w:cstheme="majorHAnsi"/>
          <w:sz w:val="22"/>
          <w:szCs w:val="22"/>
          <w:highlight w:val="yellow"/>
        </w:rPr>
        <w:t>]. Skolekredsens medlemmer [</w:t>
      </w:r>
      <w:r w:rsidRPr="00FE6668">
        <w:rPr>
          <w:rFonts w:asciiTheme="majorHAnsi" w:hAnsiTheme="majorHAnsi" w:cstheme="majorHAnsi"/>
          <w:i/>
          <w:sz w:val="22"/>
          <w:szCs w:val="22"/>
          <w:highlight w:val="cyan"/>
        </w:rPr>
        <w:t>anfør hvilke beføjelser og forpligtelser skolekredsens medlemmer har</w:t>
      </w:r>
      <w:r w:rsidRPr="00FE6668">
        <w:rPr>
          <w:rFonts w:asciiTheme="majorHAnsi" w:hAnsiTheme="majorHAnsi" w:cstheme="majorHAnsi"/>
          <w:sz w:val="22"/>
          <w:szCs w:val="22"/>
          <w:highlight w:val="yellow"/>
        </w:rPr>
        <w:t>].}</w:t>
      </w:r>
    </w:p>
    <w:p w14:paraId="73C81134"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highlight w:val="yellow"/>
        </w:rPr>
        <w:t xml:space="preserve">{Stk. x. </w:t>
      </w:r>
      <w:r w:rsidRPr="00FE6668">
        <w:rPr>
          <w:rFonts w:asciiTheme="majorHAnsi" w:hAnsiTheme="majorHAnsi" w:cstheme="majorHAnsi"/>
          <w:sz w:val="22"/>
          <w:szCs w:val="22"/>
          <w:highlight w:val="yellow"/>
        </w:rPr>
        <w:t xml:space="preserve">Bestyrelsen kan ophæve </w:t>
      </w:r>
      <w:proofErr w:type="spellStart"/>
      <w:r w:rsidRPr="00FE6668">
        <w:rPr>
          <w:rFonts w:asciiTheme="majorHAnsi" w:hAnsiTheme="majorHAnsi" w:cstheme="majorHAnsi"/>
          <w:sz w:val="22"/>
          <w:szCs w:val="22"/>
          <w:highlight w:val="yellow"/>
        </w:rPr>
        <w:t>medlemsskabet</w:t>
      </w:r>
      <w:proofErr w:type="spellEnd"/>
      <w:r w:rsidRPr="00FE6668">
        <w:rPr>
          <w:rFonts w:asciiTheme="majorHAnsi" w:hAnsiTheme="majorHAnsi" w:cstheme="majorHAnsi"/>
          <w:sz w:val="22"/>
          <w:szCs w:val="22"/>
          <w:highlight w:val="yellow"/>
        </w:rPr>
        <w:t xml:space="preserve"> af skolekredsen, såfremt medlemmet er i restance med kontingent, skolepenge {, kursuspenge} eller anden fastsat økonomisk ydelse til skolen.}</w:t>
      </w:r>
    </w:p>
    <w:p w14:paraId="5D48EF6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 xml:space="preserve">{Stk. </w:t>
      </w:r>
      <w:r w:rsidRPr="00FE6668">
        <w:rPr>
          <w:rFonts w:asciiTheme="majorHAnsi" w:hAnsiTheme="majorHAnsi" w:cstheme="majorHAnsi"/>
          <w:i/>
          <w:sz w:val="22"/>
          <w:szCs w:val="22"/>
          <w:highlight w:val="yellow"/>
        </w:rPr>
        <w:t>x</w:t>
      </w:r>
      <w:r w:rsidRPr="00FE6668">
        <w:rPr>
          <w:rFonts w:asciiTheme="majorHAnsi" w:hAnsiTheme="majorHAnsi" w:cstheme="majorHAnsi"/>
          <w:sz w:val="22"/>
          <w:szCs w:val="22"/>
          <w:highlight w:val="yellow"/>
        </w:rPr>
        <w:t xml:space="preserve">. Bestyrelsen ophæver </w:t>
      </w:r>
      <w:proofErr w:type="spellStart"/>
      <w:r w:rsidRPr="00FE6668">
        <w:rPr>
          <w:rFonts w:asciiTheme="majorHAnsi" w:hAnsiTheme="majorHAnsi" w:cstheme="majorHAnsi"/>
          <w:sz w:val="22"/>
          <w:szCs w:val="22"/>
          <w:highlight w:val="yellow"/>
        </w:rPr>
        <w:t>medlemsskabet</w:t>
      </w:r>
      <w:proofErr w:type="spellEnd"/>
      <w:r w:rsidRPr="00FE6668">
        <w:rPr>
          <w:rFonts w:asciiTheme="majorHAnsi" w:hAnsiTheme="majorHAnsi" w:cstheme="majorHAnsi"/>
          <w:sz w:val="22"/>
          <w:szCs w:val="22"/>
          <w:highlight w:val="yellow"/>
        </w:rPr>
        <w:t xml:space="preserve"> af skolekredsen, såfremt medlemmet illoyalt og vedholdende modarbejder skolens lovlige virksomhed.}}</w:t>
      </w:r>
      <w:r w:rsidRPr="00FE6668">
        <w:rPr>
          <w:rFonts w:asciiTheme="majorHAnsi" w:hAnsiTheme="majorHAnsi" w:cstheme="majorHAnsi"/>
          <w:sz w:val="22"/>
          <w:szCs w:val="22"/>
        </w:rPr>
        <w:t xml:space="preserve"> </w:t>
      </w:r>
    </w:p>
    <w:p w14:paraId="52151177"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0D4BF446"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Generalforsamling</w:t>
      </w:r>
    </w:p>
    <w:p w14:paraId="35E6E671"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6233BB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18.</w:t>
      </w:r>
      <w:r w:rsidRPr="00FE6668">
        <w:rPr>
          <w:rFonts w:asciiTheme="majorHAnsi" w:hAnsiTheme="majorHAnsi" w:cstheme="majorHAnsi"/>
          <w:color w:val="000000"/>
          <w:sz w:val="22"/>
          <w:szCs w:val="22"/>
        </w:rPr>
        <w:t xml:space="preserve"> Generalforsamlingen består af de personer, som er forældre til elever på gymnasieafdelingen samt forældrekredsens </w:t>
      </w:r>
      <w:r w:rsidRPr="00FE6668">
        <w:rPr>
          <w:rFonts w:asciiTheme="majorHAnsi" w:hAnsiTheme="majorHAnsi" w:cstheme="majorHAnsi"/>
          <w:color w:val="000000"/>
          <w:sz w:val="22"/>
          <w:szCs w:val="22"/>
          <w:highlight w:val="yellow"/>
        </w:rPr>
        <w:t>{og skolekredsens}</w:t>
      </w:r>
      <w:r w:rsidRPr="00FE6668">
        <w:rPr>
          <w:rFonts w:asciiTheme="majorHAnsi" w:hAnsiTheme="majorHAnsi" w:cstheme="majorHAnsi"/>
          <w:color w:val="000000"/>
          <w:sz w:val="22"/>
          <w:szCs w:val="22"/>
        </w:rPr>
        <w:t xml:space="preserve"> medlemmer.</w:t>
      </w:r>
    </w:p>
    <w:p w14:paraId="40B5C972"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highlight w:val="yellow"/>
        </w:rPr>
      </w:pPr>
      <w:r w:rsidRPr="00FE6668">
        <w:rPr>
          <w:rFonts w:asciiTheme="majorHAnsi" w:hAnsiTheme="majorHAnsi" w:cstheme="majorHAnsi"/>
          <w:color w:val="000000"/>
          <w:sz w:val="22"/>
          <w:szCs w:val="22"/>
          <w:highlight w:val="yellow"/>
        </w:rPr>
        <w:t>{</w:t>
      </w:r>
      <w:commentRangeStart w:id="17"/>
      <w:r w:rsidRPr="00FE6668">
        <w:rPr>
          <w:rFonts w:asciiTheme="majorHAnsi" w:hAnsiTheme="majorHAnsi" w:cstheme="majorHAnsi"/>
          <w:i/>
          <w:color w:val="000000"/>
          <w:sz w:val="22"/>
          <w:szCs w:val="22"/>
          <w:highlight w:val="yellow"/>
        </w:rPr>
        <w:t>Stk</w:t>
      </w:r>
      <w:commentRangeEnd w:id="17"/>
      <w:r w:rsidR="00360A60" w:rsidRPr="00FE6668">
        <w:rPr>
          <w:rStyle w:val="Kommentarhenvisning"/>
          <w:rFonts w:asciiTheme="majorHAnsi" w:hAnsiTheme="majorHAnsi" w:cstheme="majorHAnsi"/>
        </w:rPr>
        <w:commentReference w:id="17"/>
      </w:r>
      <w:r w:rsidRPr="00FE6668">
        <w:rPr>
          <w:rFonts w:asciiTheme="majorHAnsi" w:hAnsiTheme="majorHAnsi" w:cstheme="majorHAnsi"/>
          <w:i/>
          <w:color w:val="000000"/>
          <w:sz w:val="22"/>
          <w:szCs w:val="22"/>
          <w:highlight w:val="yellow"/>
        </w:rPr>
        <w:t>. x.</w:t>
      </w:r>
      <w:r w:rsidRPr="00FE6668">
        <w:rPr>
          <w:rFonts w:asciiTheme="majorHAnsi" w:hAnsiTheme="majorHAnsi" w:cstheme="majorHAnsi"/>
          <w:color w:val="000000"/>
          <w:sz w:val="22"/>
          <w:szCs w:val="22"/>
          <w:highlight w:val="yellow"/>
        </w:rPr>
        <w:t xml:space="preserve"> Generalforsamlingen er beføjet til at træffe beslutning om {ansættelse og afskedigelse af skolens rektor efter bestyrelsens indstilling}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{valg af bestyrelsesmedlemmer}</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{godkendelse af skolens værdigrundlag}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{fastsættelse af kontingent for skolekredsen}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 xml:space="preserve">{nedlæggelse af skolen uden for de tilfælde, hvor bestyrelsen efter loven skal drage omsorg for likvidation af skolen}.} </w:t>
      </w:r>
    </w:p>
    <w:p w14:paraId="18FDF3A8" w14:textId="35AECB2D"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yellow"/>
        </w:rPr>
        <w:t xml:space="preserve">Stk. x. </w:t>
      </w:r>
      <w:r w:rsidRPr="00FE6668">
        <w:rPr>
          <w:rFonts w:asciiTheme="majorHAnsi" w:hAnsiTheme="majorHAnsi" w:cstheme="majorHAnsi"/>
          <w:color w:val="000000"/>
          <w:sz w:val="22"/>
          <w:szCs w:val="22"/>
          <w:highlight w:val="yellow"/>
        </w:rPr>
        <w:t>Generalforsamlingen er beføjet til i fællesskab med bestyrelsen at træffe beslutning om {skolepengenes {og kursuspengenes} størrelse}</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{fastsættelse af kontingent for skolekredsen}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{godkendelse af skolens værdigrundlag}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{køb og salg af fast ejendom}</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{pantsætning af fast ejendom}</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{vedtægtsændringer}</w:t>
      </w:r>
      <w:r w:rsidR="00FD3DB2"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w:t>
      </w:r>
      <w:r w:rsidR="00FD3DB2"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{skolens nedlæggelse}.}</w:t>
      </w:r>
      <w:r w:rsidRPr="00FE6668">
        <w:rPr>
          <w:rFonts w:asciiTheme="majorHAnsi" w:hAnsiTheme="majorHAnsi" w:cstheme="majorHAnsi"/>
          <w:color w:val="000000"/>
          <w:sz w:val="22"/>
          <w:szCs w:val="22"/>
        </w:rPr>
        <w:t xml:space="preserve"> </w:t>
      </w:r>
    </w:p>
    <w:p w14:paraId="6179345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yellow"/>
        </w:rPr>
        <w:t xml:space="preserve">Stk. x. </w:t>
      </w:r>
      <w:r w:rsidRPr="00FE6668">
        <w:rPr>
          <w:rFonts w:asciiTheme="majorHAnsi" w:hAnsiTheme="majorHAnsi" w:cstheme="majorHAnsi"/>
          <w:color w:val="000000"/>
          <w:sz w:val="22"/>
          <w:szCs w:val="22"/>
          <w:highlight w:val="yellow"/>
        </w:rPr>
        <w:t>Generalforsamlingen skal høres, inden bestyrelsen træffer beslutning om [</w:t>
      </w:r>
      <w:r w:rsidRPr="00FE6668">
        <w:rPr>
          <w:rFonts w:asciiTheme="majorHAnsi" w:hAnsiTheme="majorHAnsi" w:cstheme="majorHAnsi"/>
          <w:i/>
          <w:color w:val="000000"/>
          <w:sz w:val="22"/>
          <w:szCs w:val="22"/>
          <w:highlight w:val="cyan"/>
        </w:rPr>
        <w:t>angiv de spørgsmål, som generalforsamlingen skal høres over, forinden bestyrelsen træffer beslutning derom</w:t>
      </w:r>
      <w:r w:rsidRPr="00FE6668">
        <w:rPr>
          <w:rFonts w:asciiTheme="majorHAnsi" w:hAnsiTheme="majorHAnsi" w:cstheme="majorHAnsi"/>
          <w:color w:val="000000"/>
          <w:sz w:val="22"/>
          <w:szCs w:val="22"/>
          <w:highlight w:val="yellow"/>
        </w:rPr>
        <w:t>].}</w:t>
      </w:r>
    </w:p>
    <w:p w14:paraId="01D901CA"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7D26473E"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19. </w:t>
      </w:r>
      <w:r w:rsidRPr="00FE6668">
        <w:rPr>
          <w:rFonts w:asciiTheme="majorHAnsi" w:hAnsiTheme="majorHAnsi" w:cstheme="majorHAnsi"/>
          <w:color w:val="000000"/>
          <w:sz w:val="22"/>
          <w:szCs w:val="22"/>
        </w:rPr>
        <w:t>Generalforsamlingen afholdes [</w:t>
      </w:r>
      <w:r w:rsidRPr="00FE6668">
        <w:rPr>
          <w:rFonts w:asciiTheme="majorHAnsi" w:hAnsiTheme="majorHAnsi" w:cstheme="majorHAnsi"/>
          <w:i/>
          <w:color w:val="000000"/>
          <w:sz w:val="22"/>
          <w:szCs w:val="22"/>
          <w:highlight w:val="cyan"/>
        </w:rPr>
        <w:t>angiv hvornår generalforsamling skal afholdes</w:t>
      </w:r>
      <w:r w:rsidRPr="00FE6668">
        <w:rPr>
          <w:rFonts w:asciiTheme="majorHAnsi" w:hAnsiTheme="majorHAnsi" w:cstheme="majorHAnsi"/>
          <w:color w:val="000000"/>
          <w:sz w:val="22"/>
          <w:szCs w:val="22"/>
        </w:rPr>
        <w:t>] og indkaldes med et varsel på [</w:t>
      </w:r>
      <w:r w:rsidRPr="00FE6668">
        <w:rPr>
          <w:rFonts w:asciiTheme="majorHAnsi" w:hAnsiTheme="majorHAnsi" w:cstheme="majorHAnsi"/>
          <w:i/>
          <w:color w:val="000000"/>
          <w:sz w:val="22"/>
          <w:szCs w:val="22"/>
          <w:highlight w:val="cyan"/>
        </w:rPr>
        <w:t>angiv længden på varsel</w:t>
      </w:r>
      <w:r w:rsidRPr="00FE6668">
        <w:rPr>
          <w:rFonts w:asciiTheme="majorHAnsi" w:hAnsiTheme="majorHAnsi" w:cstheme="majorHAnsi"/>
          <w:color w:val="000000"/>
          <w:sz w:val="22"/>
          <w:szCs w:val="22"/>
        </w:rPr>
        <w:t xml:space="preserve">]. </w:t>
      </w:r>
    </w:p>
    <w:p w14:paraId="408823D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Indkaldelse til generalforsamling skal indeholde en dagsorden.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en eventuel </w:t>
      </w:r>
      <w:commentRangeStart w:id="18"/>
      <w:r w:rsidRPr="00FE6668">
        <w:rPr>
          <w:rFonts w:asciiTheme="majorHAnsi" w:hAnsiTheme="majorHAnsi" w:cstheme="majorHAnsi"/>
          <w:i/>
          <w:color w:val="000000"/>
          <w:sz w:val="22"/>
          <w:szCs w:val="22"/>
          <w:highlight w:val="cyan"/>
        </w:rPr>
        <w:t>minimumsdagsorden</w:t>
      </w:r>
      <w:commentRangeEnd w:id="18"/>
      <w:r w:rsidR="00360A60" w:rsidRPr="00FE6668">
        <w:rPr>
          <w:rStyle w:val="Kommentarhenvisning"/>
          <w:rFonts w:asciiTheme="majorHAnsi" w:hAnsiTheme="majorHAnsi" w:cstheme="majorHAnsi"/>
        </w:rPr>
        <w:commentReference w:id="18"/>
      </w:r>
      <w:r w:rsidRPr="00FE6668">
        <w:rPr>
          <w:rFonts w:asciiTheme="majorHAnsi" w:hAnsiTheme="majorHAnsi" w:cstheme="majorHAnsi"/>
          <w:i/>
          <w:color w:val="000000"/>
          <w:sz w:val="22"/>
          <w:szCs w:val="22"/>
          <w:highlight w:val="cyan"/>
        </w:rPr>
        <w:t>.</w:t>
      </w:r>
      <w:r w:rsidRPr="00FE6668">
        <w:rPr>
          <w:rFonts w:asciiTheme="majorHAnsi" w:hAnsiTheme="majorHAnsi" w:cstheme="majorHAnsi"/>
          <w:color w:val="000000"/>
          <w:sz w:val="22"/>
          <w:szCs w:val="22"/>
          <w:highlight w:val="yellow"/>
        </w:rPr>
        <w:t>]}</w:t>
      </w:r>
    </w:p>
    <w:p w14:paraId="41D2D0EF"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3.</w:t>
      </w:r>
      <w:r w:rsidRPr="00FE6668">
        <w:rPr>
          <w:rFonts w:asciiTheme="majorHAnsi" w:eastAsia="Times New Roman" w:hAnsiTheme="majorHAnsi" w:cstheme="majorHAnsi"/>
          <w:color w:val="212529"/>
          <w:sz w:val="22"/>
          <w:szCs w:val="22"/>
          <w:lang w:eastAsia="da-DK"/>
        </w:rPr>
        <w:t> Forslag, som ønskes behandlet på generalforsamlingen, skal være bestyrelsen i hænde senest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dage før generalforsamlingen. Forslag bekendtgøres for medlemmerne senest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dage før.</w:t>
      </w:r>
    </w:p>
    <w:p w14:paraId="4FA629A7"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4.</w:t>
      </w:r>
      <w:r w:rsidRPr="00FE6668">
        <w:rPr>
          <w:rFonts w:asciiTheme="majorHAnsi" w:eastAsia="Times New Roman" w:hAnsiTheme="majorHAnsi" w:cstheme="majorHAnsi"/>
          <w:color w:val="212529"/>
          <w:sz w:val="22"/>
          <w:szCs w:val="22"/>
          <w:lang w:eastAsia="da-DK"/>
        </w:rPr>
        <w:t> Ekstraordinær generalforsamling afholdes, når [</w:t>
      </w:r>
      <w:r w:rsidRPr="00FE6668">
        <w:rPr>
          <w:rFonts w:asciiTheme="majorHAnsi" w:eastAsia="Times New Roman" w:hAnsiTheme="majorHAnsi" w:cstheme="majorHAnsi"/>
          <w:i/>
          <w:color w:val="212529"/>
          <w:sz w:val="22"/>
          <w:szCs w:val="22"/>
          <w:highlight w:val="cyan"/>
          <w:lang w:eastAsia="da-DK"/>
        </w:rPr>
        <w:t>konkret antal, der er mindst 2</w:t>
      </w:r>
      <w:r w:rsidRPr="00FE6668">
        <w:rPr>
          <w:rFonts w:asciiTheme="majorHAnsi" w:eastAsia="Times New Roman" w:hAnsiTheme="majorHAnsi" w:cstheme="majorHAnsi"/>
          <w:color w:val="212529"/>
          <w:sz w:val="22"/>
          <w:szCs w:val="22"/>
          <w:lang w:eastAsia="da-DK"/>
        </w:rPr>
        <w:t>] af bestyrelsens medlemmer eller mindst [</w:t>
      </w:r>
      <w:r w:rsidRPr="00FE6668">
        <w:rPr>
          <w:rFonts w:asciiTheme="majorHAnsi" w:eastAsia="Times New Roman" w:hAnsiTheme="majorHAnsi" w:cstheme="majorHAnsi"/>
          <w:i/>
          <w:color w:val="212529"/>
          <w:sz w:val="22"/>
          <w:szCs w:val="22"/>
          <w:highlight w:val="cyan"/>
          <w:lang w:eastAsia="da-DK"/>
        </w:rPr>
        <w:t>angiv procentsats</w:t>
      </w:r>
      <w:r w:rsidRPr="00FE6668">
        <w:rPr>
          <w:rFonts w:asciiTheme="majorHAnsi" w:eastAsia="Times New Roman" w:hAnsiTheme="majorHAnsi" w:cstheme="majorHAnsi"/>
          <w:color w:val="212529"/>
          <w:sz w:val="22"/>
          <w:szCs w:val="22"/>
          <w:lang w:eastAsia="da-DK"/>
        </w:rPr>
        <w:t>] procent af generalforsamlingens medlemmer ønsker det.</w:t>
      </w:r>
    </w:p>
    <w:p w14:paraId="3498DACA"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color w:val="212529"/>
          <w:sz w:val="22"/>
          <w:szCs w:val="22"/>
          <w:lang w:eastAsia="da-DK"/>
        </w:rPr>
        <w:t>Den indkaldes som ordinær generalforsamling sammen med dagsorden.</w:t>
      </w:r>
    </w:p>
    <w:p w14:paraId="670E392B"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5.</w:t>
      </w:r>
      <w:r w:rsidRPr="00FE6668">
        <w:rPr>
          <w:rFonts w:asciiTheme="majorHAnsi" w:eastAsia="Times New Roman" w:hAnsiTheme="majorHAnsi" w:cstheme="majorHAnsi"/>
          <w:color w:val="212529"/>
          <w:sz w:val="22"/>
          <w:szCs w:val="22"/>
          <w:lang w:eastAsia="da-DK"/>
        </w:rPr>
        <w:t xml:space="preserve"> Generalforsamlingen er beslutningsdygtig uden hensyn til antal mødte medlemmer. Beslutninger træffes ved almindelig </w:t>
      </w:r>
      <w:proofErr w:type="gramStart"/>
      <w:r w:rsidRPr="00FE6668">
        <w:rPr>
          <w:rFonts w:asciiTheme="majorHAnsi" w:eastAsia="Times New Roman" w:hAnsiTheme="majorHAnsi" w:cstheme="majorHAnsi"/>
          <w:color w:val="212529"/>
          <w:sz w:val="22"/>
          <w:szCs w:val="22"/>
          <w:lang w:eastAsia="da-DK"/>
        </w:rPr>
        <w:t>stemmeflerhed</w:t>
      </w:r>
      <w:r w:rsidRPr="00FE6668">
        <w:rPr>
          <w:rFonts w:asciiTheme="majorHAnsi" w:eastAsia="Times New Roman" w:hAnsiTheme="majorHAnsi" w:cstheme="majorHAnsi"/>
          <w:color w:val="212529"/>
          <w:sz w:val="22"/>
          <w:szCs w:val="22"/>
          <w:highlight w:val="yellow"/>
          <w:lang w:eastAsia="da-DK"/>
        </w:rPr>
        <w:t>{</w:t>
      </w:r>
      <w:proofErr w:type="gramEnd"/>
      <w:r w:rsidRPr="00FE6668">
        <w:rPr>
          <w:rFonts w:asciiTheme="majorHAnsi" w:eastAsia="Times New Roman" w:hAnsiTheme="majorHAnsi" w:cstheme="majorHAnsi"/>
          <w:color w:val="212529"/>
          <w:sz w:val="22"/>
          <w:szCs w:val="22"/>
          <w:highlight w:val="yellow"/>
          <w:lang w:eastAsia="da-DK"/>
        </w:rPr>
        <w:t>, idet beslutning om [</w:t>
      </w:r>
      <w:r w:rsidRPr="00FE6668">
        <w:rPr>
          <w:rFonts w:asciiTheme="majorHAnsi" w:hAnsiTheme="majorHAnsi" w:cstheme="majorHAnsi"/>
          <w:i/>
          <w:sz w:val="22"/>
          <w:szCs w:val="22"/>
          <w:highlight w:val="cyan"/>
        </w:rPr>
        <w:t xml:space="preserve">angiv </w:t>
      </w:r>
      <w:commentRangeStart w:id="19"/>
      <w:r w:rsidRPr="00FE6668">
        <w:rPr>
          <w:rFonts w:asciiTheme="majorHAnsi" w:hAnsiTheme="majorHAnsi" w:cstheme="majorHAnsi"/>
          <w:i/>
          <w:sz w:val="22"/>
          <w:szCs w:val="22"/>
          <w:highlight w:val="cyan"/>
        </w:rPr>
        <w:t>beslutninger</w:t>
      </w:r>
      <w:commentRangeEnd w:id="19"/>
      <w:r w:rsidR="001401C3" w:rsidRPr="00FE6668">
        <w:rPr>
          <w:rStyle w:val="Kommentarhenvisning"/>
          <w:rFonts w:asciiTheme="majorHAnsi" w:hAnsiTheme="majorHAnsi" w:cstheme="majorHAnsi"/>
        </w:rPr>
        <w:commentReference w:id="19"/>
      </w:r>
      <w:r w:rsidRPr="00FE6668">
        <w:rPr>
          <w:rFonts w:asciiTheme="majorHAnsi" w:hAnsiTheme="majorHAnsi" w:cstheme="majorHAnsi"/>
          <w:i/>
          <w:sz w:val="22"/>
          <w:szCs w:val="22"/>
          <w:highlight w:val="cyan"/>
        </w:rPr>
        <w:t>, som kræver kvalificeret flertal, og angiv, hvor meget mere end almindelig stemmelighed der kræves, f.eks. ved at angive en brøk</w:t>
      </w:r>
      <w:r w:rsidRPr="00FE6668">
        <w:rPr>
          <w:rFonts w:asciiTheme="majorHAnsi" w:eastAsia="Times New Roman" w:hAnsiTheme="majorHAnsi" w:cstheme="majorHAnsi"/>
          <w:color w:val="212529"/>
          <w:sz w:val="22"/>
          <w:szCs w:val="22"/>
          <w:highlight w:val="yellow"/>
          <w:lang w:eastAsia="da-DK"/>
        </w:rPr>
        <w:t>]}.</w:t>
      </w:r>
      <w:r w:rsidRPr="00FE6668">
        <w:rPr>
          <w:rFonts w:asciiTheme="majorHAnsi" w:eastAsia="Times New Roman" w:hAnsiTheme="majorHAnsi" w:cstheme="majorHAnsi"/>
          <w:color w:val="212529"/>
          <w:sz w:val="22"/>
          <w:szCs w:val="22"/>
          <w:lang w:eastAsia="da-DK"/>
        </w:rPr>
        <w:t xml:space="preserve"> </w:t>
      </w:r>
    </w:p>
    <w:p w14:paraId="27B412E5"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6.</w:t>
      </w:r>
      <w:r w:rsidRPr="00FE6668">
        <w:rPr>
          <w:rFonts w:asciiTheme="majorHAnsi" w:eastAsia="Times New Roman" w:hAnsiTheme="majorHAnsi" w:cstheme="majorHAnsi"/>
          <w:color w:val="212529"/>
          <w:sz w:val="22"/>
          <w:szCs w:val="22"/>
          <w:lang w:eastAsia="da-DK"/>
        </w:rPr>
        <w: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medlem</w:t>
      </w:r>
      <w:r w:rsidRPr="00FE6668">
        <w:rPr>
          <w:rFonts w:asciiTheme="majorHAnsi" w:eastAsia="Times New Roman" w:hAnsiTheme="majorHAnsi" w:cstheme="majorHAnsi"/>
          <w:color w:val="212529"/>
          <w:sz w:val="22"/>
          <w:szCs w:val="22"/>
          <w:highlight w:val="yellow"/>
          <w:lang w:eastAsia="da-DK"/>
        </w:rPr>
        <w:t>{</w:t>
      </w:r>
      <w:proofErr w:type="spellStart"/>
      <w:r w:rsidRPr="00FE6668">
        <w:rPr>
          <w:rFonts w:asciiTheme="majorHAnsi" w:eastAsia="Times New Roman" w:hAnsiTheme="majorHAnsi" w:cstheme="majorHAnsi"/>
          <w:color w:val="212529"/>
          <w:sz w:val="22"/>
          <w:szCs w:val="22"/>
          <w:highlight w:val="yellow"/>
          <w:lang w:eastAsia="da-DK"/>
        </w:rPr>
        <w:t>mer</w:t>
      </w:r>
      <w:proofErr w:type="spellEnd"/>
      <w:r w:rsidRPr="00FE6668">
        <w:rPr>
          <w:rFonts w:asciiTheme="majorHAnsi" w:eastAsia="Times New Roman" w:hAnsiTheme="majorHAnsi" w:cstheme="majorHAnsi"/>
          <w:color w:val="212529"/>
          <w:sz w:val="22"/>
          <w:szCs w:val="22"/>
          <w:highlight w:val="yellow"/>
          <w:lang w:eastAsia="da-DK"/>
        </w:rPr>
        <w:t>}</w:t>
      </w:r>
      <w:r w:rsidRPr="00FE6668">
        <w:rPr>
          <w:rFonts w:asciiTheme="majorHAnsi" w:eastAsia="Times New Roman" w:hAnsiTheme="majorHAnsi" w:cstheme="majorHAnsi"/>
          <w:color w:val="212529"/>
          <w:sz w:val="22"/>
          <w:szCs w:val="22"/>
          <w:lang w:eastAsia="da-DK"/>
        </w:rPr>
        <w:t xml:space="preserve"> kan kræve skriftlig afstemning.</w:t>
      </w:r>
    </w:p>
    <w:p w14:paraId="4245A0BA"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7.</w:t>
      </w:r>
      <w:r w:rsidRPr="00FE6668">
        <w:rPr>
          <w:rFonts w:asciiTheme="majorHAnsi" w:eastAsia="Times New Roman" w:hAnsiTheme="majorHAnsi" w:cstheme="majorHAnsi"/>
          <w:color w:val="212529"/>
          <w:sz w:val="22"/>
          <w:szCs w:val="22"/>
          <w:lang w:eastAsia="da-DK"/>
        </w:rPr>
        <w:t> Der føres protokol over det, der foretages og vedtages på generalforsamlingen. Protokollen underskrives af dirigenten og opbevares på skolen.</w:t>
      </w:r>
    </w:p>
    <w:p w14:paraId="0433C8A1"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1A47FC9"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Forældrekredsens og medarbejdernes indsigt i budgetter, regnskaber og revisionsprotokoller</w:t>
      </w:r>
    </w:p>
    <w:p w14:paraId="2EC71DC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7CF553C"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20.</w:t>
      </w:r>
      <w:r w:rsidRPr="00FE6668">
        <w:rPr>
          <w:rFonts w:asciiTheme="majorHAnsi" w:hAnsiTheme="majorHAnsi" w:cstheme="majorHAnsi"/>
          <w:color w:val="000000"/>
          <w:sz w:val="22"/>
          <w:szCs w:val="22"/>
        </w:rPr>
        <w:t xml:space="preserve"> Medlemmer af forældrekredsen, forældre til umyndige elever på </w:t>
      </w:r>
      <w:proofErr w:type="gramStart"/>
      <w:r w:rsidRPr="00FE6668">
        <w:rPr>
          <w:rFonts w:asciiTheme="majorHAnsi" w:hAnsiTheme="majorHAnsi" w:cstheme="majorHAnsi"/>
          <w:color w:val="000000"/>
          <w:sz w:val="22"/>
          <w:szCs w:val="22"/>
        </w:rPr>
        <w:t>gymnasieafdelingen</w:t>
      </w:r>
      <w:r w:rsidRPr="00FE6668">
        <w:rPr>
          <w:rFonts w:asciiTheme="majorHAnsi" w:hAnsiTheme="majorHAnsi" w:cstheme="majorHAnsi"/>
          <w:color w:val="000000"/>
          <w:sz w:val="22"/>
          <w:szCs w:val="22"/>
          <w:highlight w:val="yellow"/>
        </w:rPr>
        <w:t>{</w:t>
      </w:r>
      <w:proofErr w:type="gramEnd"/>
      <w:r w:rsidRPr="00FE6668">
        <w:rPr>
          <w:rFonts w:asciiTheme="majorHAnsi" w:hAnsiTheme="majorHAnsi" w:cstheme="majorHAnsi"/>
          <w:color w:val="000000"/>
          <w:sz w:val="22"/>
          <w:szCs w:val="22"/>
          <w:highlight w:val="yellow"/>
        </w:rPr>
        <w:t>, myndige elever}{, skolekredsen}</w:t>
      </w:r>
      <w:r w:rsidRPr="00FE6668">
        <w:rPr>
          <w:rFonts w:asciiTheme="majorHAnsi" w:hAnsiTheme="majorHAnsi" w:cstheme="majorHAnsi"/>
          <w:color w:val="000000"/>
          <w:sz w:val="22"/>
          <w:szCs w:val="22"/>
        </w:rPr>
        <w:t xml:space="preserve"> og skolens medarbejdere har efter anmodning ret til at få indsigt i revisionsprotokollerne og i de budgetter og regnskaber, som bestyrelsen har godkendt, dog ikke heri indeholdte oplysninger, som er omfattet af forvaltningslovens regler om tavshedspligt, jf. § 5.</w:t>
      </w:r>
    </w:p>
    <w:p w14:paraId="580599C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Bestyrelsen kan udstrække retten efter stk. 1 til også at omfatte andre personer.</w:t>
      </w:r>
    </w:p>
    <w:p w14:paraId="69E8CC2B"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22ED70E7"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Tegningsret</w:t>
      </w:r>
    </w:p>
    <w:p w14:paraId="0A111B3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5A85388" w14:textId="42CCEF67" w:rsidR="00F10CFD" w:rsidRPr="00FE6668" w:rsidRDefault="00F10CFD" w:rsidP="00752E12">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color w:val="000000"/>
          <w:sz w:val="22"/>
          <w:szCs w:val="22"/>
        </w:rPr>
        <w:t xml:space="preserve">§ 21. </w:t>
      </w:r>
      <w:r w:rsidRPr="00FE6668">
        <w:rPr>
          <w:rFonts w:asciiTheme="majorHAnsi" w:hAnsiTheme="majorHAnsi" w:cstheme="majorHAnsi"/>
          <w:color w:val="000000"/>
          <w:sz w:val="22"/>
          <w:szCs w:val="22"/>
        </w:rPr>
        <w:t xml:space="preserve">Skolen tegnes af </w:t>
      </w:r>
      <w:r w:rsidRPr="00FE6668">
        <w:rPr>
          <w:rFonts w:asciiTheme="majorHAnsi" w:hAnsiTheme="majorHAnsi" w:cstheme="majorHAnsi"/>
          <w:sz w:val="22"/>
          <w:szCs w:val="22"/>
        </w:rPr>
        <w:t xml:space="preserve">bestyrelsens formand og rektor i </w:t>
      </w:r>
      <w:proofErr w:type="gramStart"/>
      <w:r w:rsidRPr="00FE6668">
        <w:rPr>
          <w:rFonts w:asciiTheme="majorHAnsi" w:hAnsiTheme="majorHAnsi" w:cstheme="majorHAnsi"/>
          <w:sz w:val="22"/>
          <w:szCs w:val="22"/>
        </w:rPr>
        <w:t>forening</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xml:space="preserve">, bestyrelsens formand og bestyrelsens </w:t>
      </w:r>
      <w:commentRangeStart w:id="20"/>
      <w:r w:rsidRPr="00FE6668">
        <w:rPr>
          <w:rFonts w:asciiTheme="majorHAnsi" w:hAnsiTheme="majorHAnsi" w:cstheme="majorHAnsi"/>
          <w:sz w:val="22"/>
          <w:szCs w:val="22"/>
          <w:highlight w:val="yellow"/>
        </w:rPr>
        <w:t xml:space="preserve">næstformand </w:t>
      </w:r>
      <w:commentRangeEnd w:id="20"/>
      <w:r w:rsidR="001401C3" w:rsidRPr="00FE6668">
        <w:rPr>
          <w:rStyle w:val="Kommentarhenvisning"/>
          <w:rFonts w:asciiTheme="majorHAnsi" w:hAnsiTheme="majorHAnsi" w:cstheme="majorHAnsi"/>
        </w:rPr>
        <w:commentReference w:id="20"/>
      </w:r>
      <w:r w:rsidRPr="00FE6668">
        <w:rPr>
          <w:rFonts w:asciiTheme="majorHAnsi" w:hAnsiTheme="majorHAnsi" w:cstheme="majorHAnsi"/>
          <w:sz w:val="22"/>
          <w:szCs w:val="22"/>
          <w:highlight w:val="yellow"/>
        </w:rPr>
        <w:t>i forening eller bestyrelsens næstformand og rektor i forening}</w:t>
      </w:r>
      <w:r w:rsidRPr="00FE6668">
        <w:rPr>
          <w:rFonts w:asciiTheme="majorHAnsi" w:hAnsiTheme="majorHAnsi" w:cstheme="majorHAnsi"/>
          <w:sz w:val="22"/>
          <w:szCs w:val="22"/>
        </w:rPr>
        <w:t>.</w:t>
      </w:r>
    </w:p>
    <w:p w14:paraId="5599761A"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Tegningsretten efter stk. 1 kan ikke delegeres.</w:t>
      </w:r>
      <w:r w:rsidRPr="00FE6668">
        <w:rPr>
          <w:rFonts w:asciiTheme="majorHAnsi" w:hAnsiTheme="majorHAnsi" w:cstheme="majorHAnsi"/>
          <w:color w:val="000000"/>
          <w:sz w:val="22"/>
          <w:szCs w:val="22"/>
        </w:rPr>
        <w:t xml:space="preserve"> </w:t>
      </w:r>
    </w:p>
    <w:p w14:paraId="7B549A4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7AFD05D"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Ændring af skolens vedtægt</w:t>
      </w:r>
    </w:p>
    <w:p w14:paraId="2ED964B7"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64F98DBB"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22.</w:t>
      </w:r>
      <w:r w:rsidRPr="00FE6668">
        <w:rPr>
          <w:rFonts w:asciiTheme="majorHAnsi" w:hAnsiTheme="majorHAnsi" w:cstheme="majorHAnsi"/>
          <w:color w:val="000000"/>
          <w:sz w:val="22"/>
          <w:szCs w:val="22"/>
        </w:rPr>
        <w:t xml:space="preserve"> [</w:t>
      </w:r>
      <w:r w:rsidRPr="00FE6668">
        <w:rPr>
          <w:rFonts w:asciiTheme="majorHAnsi" w:hAnsiTheme="majorHAnsi" w:cstheme="majorHAnsi"/>
          <w:i/>
          <w:color w:val="000000"/>
          <w:sz w:val="22"/>
          <w:szCs w:val="22"/>
          <w:highlight w:val="cyan"/>
        </w:rPr>
        <w:t xml:space="preserve">Angiv, om beslutningen træffes af bestyrelsen eller bestyrelsen sammen med generalforsamlingen efter </w:t>
      </w:r>
      <w:commentRangeStart w:id="21"/>
      <w:r w:rsidRPr="00FE6668">
        <w:rPr>
          <w:rFonts w:asciiTheme="majorHAnsi" w:hAnsiTheme="majorHAnsi" w:cstheme="majorHAnsi"/>
          <w:i/>
          <w:color w:val="000000"/>
          <w:sz w:val="22"/>
          <w:szCs w:val="22"/>
          <w:highlight w:val="cyan"/>
        </w:rPr>
        <w:t>§ 4 og § 18</w:t>
      </w:r>
      <w:commentRangeEnd w:id="21"/>
      <w:r w:rsidR="001401C3" w:rsidRPr="00FE6668">
        <w:rPr>
          <w:rStyle w:val="Kommentarhenvisning"/>
          <w:rFonts w:asciiTheme="majorHAnsi" w:hAnsiTheme="majorHAnsi" w:cstheme="majorHAnsi"/>
        </w:rPr>
        <w:commentReference w:id="21"/>
      </w:r>
      <w:r w:rsidRPr="00FE6668">
        <w:rPr>
          <w:rFonts w:asciiTheme="majorHAnsi" w:hAnsiTheme="majorHAnsi" w:cstheme="majorHAnsi"/>
          <w:color w:val="000000"/>
          <w:sz w:val="22"/>
          <w:szCs w:val="22"/>
        </w:rPr>
        <w:t xml:space="preserve">] træffer beslutning om ændring af skolens vedtægt.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såfremt beslutningen kræver kvalificeret flertal efter </w:t>
      </w:r>
      <w:commentRangeStart w:id="22"/>
      <w:r w:rsidRPr="00FE6668">
        <w:rPr>
          <w:rFonts w:asciiTheme="majorHAnsi" w:hAnsiTheme="majorHAnsi" w:cstheme="majorHAnsi"/>
          <w:i/>
          <w:color w:val="000000"/>
          <w:sz w:val="22"/>
          <w:szCs w:val="22"/>
          <w:highlight w:val="cyan"/>
        </w:rPr>
        <w:t>§ 11 og § 19</w:t>
      </w:r>
      <w:commentRangeEnd w:id="22"/>
      <w:r w:rsidR="001401C3" w:rsidRPr="00FE6668">
        <w:rPr>
          <w:rStyle w:val="Kommentarhenvisning"/>
          <w:rFonts w:asciiTheme="majorHAnsi" w:hAnsiTheme="majorHAnsi" w:cstheme="majorHAnsi"/>
        </w:rPr>
        <w:commentReference w:id="22"/>
      </w:r>
      <w:r w:rsidRPr="00FE6668">
        <w:rPr>
          <w:rFonts w:asciiTheme="majorHAnsi" w:hAnsiTheme="majorHAnsi" w:cstheme="majorHAnsi"/>
          <w:color w:val="000000"/>
          <w:sz w:val="22"/>
          <w:szCs w:val="22"/>
          <w:highlight w:val="yellow"/>
        </w:rPr>
        <w:t>].}</w:t>
      </w:r>
    </w:p>
    <w:p w14:paraId="54BF233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color w:val="000000"/>
          <w:sz w:val="22"/>
          <w:szCs w:val="22"/>
        </w:rPr>
        <w:t xml:space="preserve">Vedtægtsændringer gælder kun, hvis de </w:t>
      </w:r>
    </w:p>
    <w:p w14:paraId="43B5C3A0"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angiver bestyrelsesmedlemmernes navn og adresse med let læselig skrift,</w:t>
      </w:r>
    </w:p>
    <w:p w14:paraId="2F1EAD23"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er underskrevet af samtlige bestyrelsesmedlemmer,</w:t>
      </w:r>
    </w:p>
    <w:p w14:paraId="46E4F3A7"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 xml:space="preserve">indeholder oplysning om, hvem der er formand </w:t>
      </w:r>
      <w:r w:rsidRPr="00FE6668">
        <w:rPr>
          <w:rFonts w:asciiTheme="majorHAnsi" w:hAnsiTheme="majorHAnsi" w:cstheme="majorHAnsi"/>
          <w:sz w:val="22"/>
          <w:szCs w:val="22"/>
          <w:highlight w:val="yellow"/>
        </w:rPr>
        <w:t>{og næstformand}</w:t>
      </w:r>
      <w:r w:rsidRPr="00FE6668">
        <w:rPr>
          <w:rFonts w:asciiTheme="majorHAnsi" w:hAnsiTheme="majorHAnsi" w:cstheme="majorHAnsi"/>
          <w:sz w:val="22"/>
          <w:szCs w:val="22"/>
        </w:rPr>
        <w:t xml:space="preserve"> for bestyrelsen, og</w:t>
      </w:r>
    </w:p>
    <w:p w14:paraId="586422A3"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 xml:space="preserve">er offentliggjort på skolens hjemmeside med angivelse af, hvornår offentliggørelsen har fundet sted, og hvornår vedtægtsændringerne er vedtaget af bestyrelsen </w:t>
      </w:r>
      <w:r w:rsidRPr="00FE6668">
        <w:rPr>
          <w:rFonts w:asciiTheme="majorHAnsi" w:hAnsiTheme="majorHAnsi" w:cstheme="majorHAnsi"/>
          <w:sz w:val="22"/>
          <w:szCs w:val="22"/>
          <w:highlight w:val="yellow"/>
        </w:rPr>
        <w:t>{og generalforsamlingen}</w:t>
      </w:r>
      <w:r w:rsidRPr="00FE6668">
        <w:rPr>
          <w:rFonts w:asciiTheme="majorHAnsi" w:hAnsiTheme="majorHAnsi" w:cstheme="majorHAnsi"/>
          <w:sz w:val="22"/>
          <w:szCs w:val="22"/>
        </w:rPr>
        <w:t>.</w:t>
      </w:r>
    </w:p>
    <w:p w14:paraId="1491A04F"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Selvom generalforsamlingen kan være med til at træffe beslutning om vedtægtsændringer, kan bestyrelsen uden generalforsamlingens inddragelse bringe skolens vedtægt i overensstemmelse med lovgivningens krav, herunder efterkomme Børne- og Undervisningsministeriets pålæg herom. Generalforsamlingen skal orienteres om sådanne vedtægtsændringer hurtigst muligt.</w:t>
      </w:r>
    </w:p>
    <w:p w14:paraId="31BFA90D"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20C533F6" w14:textId="77777777" w:rsidR="00F10CFD" w:rsidRPr="00FE6668" w:rsidRDefault="00F10CFD" w:rsidP="00F10CFD">
      <w:pPr>
        <w:pStyle w:val="Opstilling-talellerbogst"/>
        <w:numPr>
          <w:ilvl w:val="0"/>
          <w:numId w:val="0"/>
        </w:numPr>
        <w:ind w:left="340" w:hanging="340"/>
        <w:rPr>
          <w:rFonts w:asciiTheme="majorHAnsi" w:hAnsiTheme="majorHAnsi" w:cstheme="majorHAnsi"/>
          <w:color w:val="000000"/>
          <w:sz w:val="22"/>
          <w:szCs w:val="22"/>
        </w:rPr>
      </w:pPr>
    </w:p>
    <w:p w14:paraId="48672ED9"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Nedlæggelse af skolen</w:t>
      </w:r>
    </w:p>
    <w:p w14:paraId="397D0370"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0BF9B9E8"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23.</w:t>
      </w:r>
      <w:r w:rsidRPr="00FE6668">
        <w:rPr>
          <w:rFonts w:asciiTheme="majorHAnsi" w:hAnsiTheme="majorHAnsi" w:cstheme="majorHAnsi"/>
          <w:color w:val="000000"/>
          <w:sz w:val="22"/>
          <w:szCs w:val="22"/>
        </w:rPr>
        <w:t xml:space="preserve"> Skolen skal nedlægges, hvis den ophører med at drive skolevirksomhed </w:t>
      </w:r>
      <w:r w:rsidRPr="00FE6668">
        <w:rPr>
          <w:rFonts w:asciiTheme="majorHAnsi" w:hAnsiTheme="majorHAnsi" w:cstheme="majorHAnsi"/>
          <w:color w:val="000000"/>
          <w:sz w:val="22"/>
          <w:szCs w:val="22"/>
          <w:highlight w:val="yellow"/>
        </w:rPr>
        <w:t>{og kursusvirksomhed}</w:t>
      </w:r>
      <w:r w:rsidRPr="00FE6668">
        <w:rPr>
          <w:rFonts w:asciiTheme="majorHAnsi" w:hAnsiTheme="majorHAnsi" w:cstheme="majorHAnsi"/>
          <w:color w:val="000000"/>
          <w:sz w:val="22"/>
          <w:szCs w:val="22"/>
        </w:rPr>
        <w:t xml:space="preserve"> i henhold til lov om friskoler og private grundskoler m.v. og </w:t>
      </w:r>
      <w:r w:rsidRPr="00FE6668">
        <w:rPr>
          <w:rFonts w:asciiTheme="majorHAnsi" w:eastAsia="Times New Roman" w:hAnsiTheme="majorHAnsi" w:cstheme="majorHAnsi"/>
          <w:color w:val="000000"/>
          <w:sz w:val="22"/>
          <w:szCs w:val="22"/>
          <w:lang w:eastAsia="da-DK"/>
        </w:rPr>
        <w:t>lov om private institutioner for gymnasiale uddannelser</w:t>
      </w:r>
      <w:r w:rsidRPr="00FE6668">
        <w:rPr>
          <w:rFonts w:asciiTheme="majorHAnsi" w:hAnsiTheme="majorHAnsi" w:cstheme="majorHAnsi"/>
          <w:color w:val="000000"/>
          <w:sz w:val="22"/>
          <w:szCs w:val="22"/>
        </w:rPr>
        <w:t>.</w:t>
      </w:r>
    </w:p>
    <w:p w14:paraId="065DA112" w14:textId="23C6BE8C"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color w:val="000000"/>
          <w:sz w:val="22"/>
          <w:szCs w:val="22"/>
        </w:rPr>
        <w:t>[</w:t>
      </w:r>
      <w:r w:rsidRPr="00FE6668">
        <w:rPr>
          <w:rFonts w:asciiTheme="majorHAnsi" w:hAnsiTheme="majorHAnsi" w:cstheme="majorHAnsi"/>
          <w:i/>
          <w:color w:val="000000"/>
          <w:sz w:val="22"/>
          <w:szCs w:val="22"/>
          <w:highlight w:val="cyan"/>
        </w:rPr>
        <w:t xml:space="preserve">Angiv, om beslutningen træffes af bestyrelsen, generalforsamlingen eller begge efter </w:t>
      </w:r>
      <w:commentRangeStart w:id="23"/>
      <w:r w:rsidRPr="00FE6668">
        <w:rPr>
          <w:rFonts w:asciiTheme="majorHAnsi" w:hAnsiTheme="majorHAnsi" w:cstheme="majorHAnsi"/>
          <w:i/>
          <w:color w:val="000000"/>
          <w:sz w:val="22"/>
          <w:szCs w:val="22"/>
          <w:highlight w:val="cyan"/>
        </w:rPr>
        <w:t>§ 4 og § 18</w:t>
      </w:r>
      <w:commentRangeEnd w:id="23"/>
      <w:r w:rsidR="000732D1">
        <w:rPr>
          <w:rStyle w:val="Kommentarhenvisning"/>
        </w:rPr>
        <w:commentReference w:id="23"/>
      </w:r>
      <w:r w:rsidRPr="00FE6668">
        <w:rPr>
          <w:rFonts w:asciiTheme="majorHAnsi" w:hAnsiTheme="majorHAnsi" w:cstheme="majorHAnsi"/>
          <w:color w:val="000000"/>
          <w:sz w:val="22"/>
          <w:szCs w:val="22"/>
        </w:rPr>
        <w:t xml:space="preserve">] træffer beslutning om nedlæggelse af skolen, jf. § 4 </w:t>
      </w:r>
      <w:commentRangeStart w:id="24"/>
      <w:r w:rsidRPr="00FE6668">
        <w:rPr>
          <w:rFonts w:asciiTheme="majorHAnsi" w:hAnsiTheme="majorHAnsi" w:cstheme="majorHAnsi"/>
          <w:color w:val="000000"/>
          <w:sz w:val="22"/>
          <w:szCs w:val="22"/>
          <w:highlight w:val="yellow"/>
        </w:rPr>
        <w:t>{og § 18}</w:t>
      </w:r>
      <w:commentRangeEnd w:id="24"/>
      <w:r w:rsidR="002931CD" w:rsidRPr="00FE6668">
        <w:rPr>
          <w:rStyle w:val="Kommentarhenvisning"/>
          <w:rFonts w:asciiTheme="majorHAnsi" w:hAnsiTheme="majorHAnsi" w:cstheme="majorHAnsi"/>
        </w:rPr>
        <w:commentReference w:id="24"/>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såfremt beslutningen kræver kvalificeret flertal efter </w:t>
      </w:r>
      <w:commentRangeStart w:id="25"/>
      <w:r w:rsidRPr="00FE6668">
        <w:rPr>
          <w:rFonts w:asciiTheme="majorHAnsi" w:hAnsiTheme="majorHAnsi" w:cstheme="majorHAnsi"/>
          <w:i/>
          <w:color w:val="000000"/>
          <w:sz w:val="22"/>
          <w:szCs w:val="22"/>
          <w:highlight w:val="cyan"/>
        </w:rPr>
        <w:t>§ 11 og § 1</w:t>
      </w:r>
      <w:r w:rsidR="002931CD" w:rsidRPr="00FE6668">
        <w:rPr>
          <w:rFonts w:asciiTheme="majorHAnsi" w:hAnsiTheme="majorHAnsi" w:cstheme="majorHAnsi"/>
          <w:i/>
          <w:color w:val="000000"/>
          <w:sz w:val="22"/>
          <w:szCs w:val="22"/>
          <w:highlight w:val="cyan"/>
        </w:rPr>
        <w:t>9</w:t>
      </w:r>
      <w:commentRangeEnd w:id="25"/>
      <w:r w:rsidR="002931CD" w:rsidRPr="00FE6668">
        <w:rPr>
          <w:rStyle w:val="Kommentarhenvisning"/>
          <w:rFonts w:asciiTheme="majorHAnsi" w:hAnsiTheme="majorHAnsi" w:cstheme="majorHAnsi"/>
        </w:rPr>
        <w:commentReference w:id="25"/>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{Generalforsamlingens beslutning skal træffes på to på hinanden følgende generalforsamlinger med mindst 14 dages mellemrum.}</w:t>
      </w:r>
    </w:p>
    <w:p w14:paraId="50F8F453"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3.</w:t>
      </w:r>
      <w:r w:rsidRPr="00FE6668">
        <w:rPr>
          <w:rFonts w:asciiTheme="majorHAnsi" w:hAnsiTheme="majorHAnsi" w:cstheme="majorHAnsi"/>
          <w:color w:val="000000"/>
          <w:sz w:val="22"/>
          <w:szCs w:val="22"/>
        </w:rPr>
        <w:t xml:space="preserve"> Bestyrelsen skal, når der er truffet beslutning om skolens nedlæggelse, </w:t>
      </w:r>
    </w:p>
    <w:p w14:paraId="79C1E43F"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 xml:space="preserve">orientere forældrekredsen herom umiddelbart efter, at beslutningen er truffet, </w:t>
      </w:r>
    </w:p>
    <w:p w14:paraId="1E5E4BC3"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orientere de kommuner, hvor eleverne i grundskoleafdelingen er hjemmehørende, herom, og</w:t>
      </w:r>
      <w:r w:rsidRPr="00FE6668">
        <w:rPr>
          <w:rFonts w:asciiTheme="majorHAnsi" w:hAnsiTheme="majorHAnsi" w:cstheme="majorHAnsi"/>
          <w:sz w:val="22"/>
          <w:szCs w:val="22"/>
        </w:rPr>
        <w:t xml:space="preserve"> </w:t>
      </w:r>
    </w:p>
    <w:p w14:paraId="228D2985"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orientere Styrelsen for Undervisning og Kvalitet under Børne- og Undervisningsministeriet herom, hvilket skal ske omgående, hvis skolen tages under rekonstruktionsbehandling, begæres konkurs eller der i øvrigt er fare for, at skolens virksomhed må indstilles</w:t>
      </w:r>
      <w:r w:rsidRPr="00FE6668">
        <w:rPr>
          <w:rFonts w:asciiTheme="majorHAnsi" w:hAnsiTheme="majorHAnsi" w:cstheme="majorHAnsi"/>
          <w:sz w:val="22"/>
          <w:szCs w:val="22"/>
        </w:rPr>
        <w:t>.</w:t>
      </w:r>
    </w:p>
    <w:p w14:paraId="1C7E973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4.</w:t>
      </w:r>
      <w:r w:rsidRPr="00FE6668">
        <w:rPr>
          <w:rFonts w:asciiTheme="majorHAnsi" w:hAnsiTheme="majorHAnsi" w:cstheme="majorHAnsi"/>
          <w:color w:val="000000"/>
          <w:sz w:val="22"/>
          <w:szCs w:val="22"/>
        </w:rPr>
        <w:t xml:space="preserve"> Bestyrelsen har i forbindelse med skolens nedlæggelse ansvaret for, </w:t>
      </w:r>
    </w:p>
    <w:p w14:paraId="3F7B6F19"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skolens aktiver bevares,</w:t>
      </w:r>
    </w:p>
    <w:p w14:paraId="7D61D750"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den økonomiske opgørelse i anledning af nedlæggelsen foretages efter gældende regler, og</w:t>
      </w:r>
    </w:p>
    <w:p w14:paraId="2D8E11F9"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skolens nettoformue anvendes i overensstemmelse med vedtægten, jf. stk. 5.</w:t>
      </w:r>
      <w:r w:rsidRPr="00FE6668">
        <w:rPr>
          <w:rFonts w:asciiTheme="majorHAnsi" w:hAnsiTheme="majorHAnsi" w:cstheme="majorHAnsi"/>
          <w:sz w:val="22"/>
          <w:szCs w:val="22"/>
        </w:rPr>
        <w:t xml:space="preserve"> </w:t>
      </w:r>
    </w:p>
    <w:p w14:paraId="3E54455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5.</w:t>
      </w:r>
      <w:r w:rsidRPr="00FE6668">
        <w:rPr>
          <w:rFonts w:asciiTheme="majorHAnsi" w:hAnsiTheme="majorHAnsi" w:cstheme="majorHAnsi"/>
          <w:color w:val="000000"/>
          <w:sz w:val="22"/>
          <w:szCs w:val="22"/>
        </w:rPr>
        <w:t xml:space="preserve"> Eventuelle overskydende midler ved skolens nedlæggelse skal med børne- og undervisningsministerens godkendelse anvendes til skolevirksomhed </w:t>
      </w:r>
      <w:r w:rsidRPr="00FE6668">
        <w:rPr>
          <w:rFonts w:asciiTheme="majorHAnsi" w:hAnsiTheme="majorHAnsi" w:cstheme="majorHAnsi"/>
          <w:color w:val="000000"/>
          <w:sz w:val="22"/>
          <w:szCs w:val="22"/>
          <w:highlight w:val="yellow"/>
        </w:rPr>
        <w:t>{og kursusvirksomhed}</w:t>
      </w:r>
      <w:r w:rsidRPr="00FE6668">
        <w:rPr>
          <w:rFonts w:asciiTheme="majorHAnsi" w:hAnsiTheme="majorHAnsi" w:cstheme="majorHAnsi"/>
          <w:color w:val="000000"/>
          <w:sz w:val="22"/>
          <w:szCs w:val="22"/>
        </w:rPr>
        <w:t>, der støttes i henhold til loven.</w:t>
      </w:r>
    </w:p>
    <w:p w14:paraId="41F3EF52"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4630EDC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E1F1F6B"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6B053F2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r w:rsidRPr="00FE6668">
        <w:rPr>
          <w:rFonts w:asciiTheme="majorHAnsi" w:hAnsiTheme="majorHAnsi" w:cstheme="majorHAnsi"/>
          <w:color w:val="000000"/>
          <w:sz w:val="22"/>
          <w:szCs w:val="22"/>
        </w:rPr>
        <w:t>Således vedtaget på bestyrelsesmøde den [</w:t>
      </w:r>
      <w:r w:rsidRPr="00FE6668">
        <w:rPr>
          <w:rFonts w:asciiTheme="majorHAnsi" w:hAnsiTheme="majorHAnsi" w:cstheme="majorHAnsi"/>
          <w:i/>
          <w:color w:val="000000"/>
          <w:sz w:val="22"/>
          <w:szCs w:val="22"/>
          <w:highlight w:val="cyan"/>
        </w:rPr>
        <w:t>dato</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 vedtaget på generalforsamlingen den [</w:t>
      </w:r>
      <w:r w:rsidRPr="00FE6668">
        <w:rPr>
          <w:rFonts w:asciiTheme="majorHAnsi" w:hAnsiTheme="majorHAnsi" w:cstheme="majorHAnsi"/>
          <w:i/>
          <w:color w:val="000000"/>
          <w:sz w:val="22"/>
          <w:szCs w:val="22"/>
          <w:highlight w:val="cyan"/>
        </w:rPr>
        <w:t>dato</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w:t>
      </w:r>
    </w:p>
    <w:p w14:paraId="4355DCD2"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3624873F" w14:textId="231076EF" w:rsidR="00B11994" w:rsidRPr="00FE6668" w:rsidRDefault="00F10CFD" w:rsidP="00F10CFD">
      <w:pPr>
        <w:pStyle w:val="Opstilling-talellerbogst"/>
        <w:numPr>
          <w:ilvl w:val="0"/>
          <w:numId w:val="0"/>
        </w:numPr>
        <w:ind w:left="340"/>
        <w:rPr>
          <w:rFonts w:asciiTheme="majorHAnsi" w:hAnsiTheme="majorHAnsi" w:cstheme="majorHAnsi"/>
          <w:color w:val="000000"/>
          <w:sz w:val="22"/>
          <w:szCs w:val="22"/>
        </w:rPr>
      </w:pPr>
      <w:r w:rsidRPr="00FE6668">
        <w:rPr>
          <w:rFonts w:asciiTheme="majorHAnsi" w:hAnsiTheme="majorHAnsi" w:cstheme="majorHAnsi"/>
          <w:color w:val="000000"/>
          <w:sz w:val="22"/>
          <w:szCs w:val="22"/>
        </w:rPr>
        <w:t>[</w:t>
      </w:r>
      <w:r w:rsidRPr="00FE6668">
        <w:rPr>
          <w:rFonts w:asciiTheme="majorHAnsi" w:hAnsiTheme="majorHAnsi" w:cstheme="majorHAnsi"/>
          <w:i/>
          <w:color w:val="000000"/>
          <w:sz w:val="22"/>
          <w:szCs w:val="22"/>
          <w:highlight w:val="cyan"/>
        </w:rPr>
        <w:t xml:space="preserve">For alle bestyrelsesmedlemmer anføres navn og </w:t>
      </w:r>
      <w:commentRangeStart w:id="26"/>
      <w:r w:rsidRPr="00FE6668">
        <w:rPr>
          <w:rFonts w:asciiTheme="majorHAnsi" w:hAnsiTheme="majorHAnsi" w:cstheme="majorHAnsi"/>
          <w:i/>
          <w:color w:val="000000"/>
          <w:sz w:val="22"/>
          <w:szCs w:val="22"/>
          <w:highlight w:val="cyan"/>
        </w:rPr>
        <w:t>adresse</w:t>
      </w:r>
      <w:commentRangeEnd w:id="26"/>
      <w:r w:rsidR="002931CD" w:rsidRPr="00FE6668">
        <w:rPr>
          <w:rStyle w:val="Kommentarhenvisning"/>
          <w:rFonts w:asciiTheme="majorHAnsi" w:hAnsiTheme="majorHAnsi" w:cstheme="majorHAnsi"/>
        </w:rPr>
        <w:commentReference w:id="26"/>
      </w:r>
      <w:r w:rsidRPr="00FE6668">
        <w:rPr>
          <w:rFonts w:asciiTheme="majorHAnsi" w:hAnsiTheme="majorHAnsi" w:cstheme="majorHAnsi"/>
          <w:i/>
          <w:color w:val="000000"/>
          <w:sz w:val="22"/>
          <w:szCs w:val="22"/>
          <w:highlight w:val="cyan"/>
        </w:rPr>
        <w:t xml:space="preserve"> med let læselig skrift, samt </w:t>
      </w:r>
      <w:commentRangeStart w:id="27"/>
      <w:r w:rsidRPr="00FE6668">
        <w:rPr>
          <w:rFonts w:asciiTheme="majorHAnsi" w:hAnsiTheme="majorHAnsi" w:cstheme="majorHAnsi"/>
          <w:i/>
          <w:color w:val="000000"/>
          <w:sz w:val="22"/>
          <w:szCs w:val="22"/>
          <w:highlight w:val="cyan"/>
        </w:rPr>
        <w:t>underskrift</w:t>
      </w:r>
      <w:commentRangeEnd w:id="27"/>
      <w:r w:rsidR="002931CD" w:rsidRPr="00FE6668">
        <w:rPr>
          <w:rStyle w:val="Kommentarhenvisning"/>
          <w:rFonts w:asciiTheme="majorHAnsi" w:hAnsiTheme="majorHAnsi" w:cstheme="majorHAnsi"/>
        </w:rPr>
        <w:commentReference w:id="27"/>
      </w:r>
      <w:r w:rsidRPr="00FE6668">
        <w:rPr>
          <w:rFonts w:asciiTheme="majorHAnsi" w:hAnsiTheme="majorHAnsi" w:cstheme="majorHAnsi"/>
          <w:i/>
          <w:color w:val="000000"/>
          <w:sz w:val="22"/>
          <w:szCs w:val="22"/>
          <w:highlight w:val="cyan"/>
        </w:rPr>
        <w:t>, og det angives, hvem der er formand (og næstformand) for bestyrelsen</w:t>
      </w:r>
      <w:r w:rsidRPr="00FE6668">
        <w:rPr>
          <w:rFonts w:asciiTheme="majorHAnsi" w:hAnsiTheme="majorHAnsi" w:cstheme="majorHAnsi"/>
          <w:color w:val="000000"/>
          <w:sz w:val="22"/>
          <w:szCs w:val="22"/>
        </w:rPr>
        <w:t>]</w:t>
      </w:r>
    </w:p>
    <w:sectPr w:rsidR="00B11994" w:rsidRPr="00FE6668" w:rsidSect="000627E6">
      <w:headerReference w:type="default" r:id="rId14"/>
      <w:headerReference w:type="first" r:id="rId15"/>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yrelsen for Undervisning og Kvalitet" w:date="2025-09-12T10:05:00Z" w:initials="ND">
    <w:p w14:paraId="7B927640" w14:textId="249E85E8" w:rsidR="00E7710F" w:rsidRDefault="00E7710F">
      <w:pPr>
        <w:pStyle w:val="Kommentartekst"/>
      </w:pPr>
      <w:r>
        <w:rPr>
          <w:rStyle w:val="Kommentarhenvisning"/>
        </w:rPr>
        <w:annotationRef/>
      </w:r>
      <w:r>
        <w:rPr>
          <w:rStyle w:val="Kommentarhenvisning"/>
        </w:rPr>
        <w:annotationRef/>
      </w: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1" w:author="Styrelsen for Undervisning og Kvalitet" w:date="2025-09-12T10:06:00Z" w:initials="ND">
    <w:p w14:paraId="630F0449" w14:textId="1A7AD473" w:rsidR="00E7710F" w:rsidRDefault="00E7710F">
      <w:pPr>
        <w:pStyle w:val="Kommentartekst"/>
      </w:pPr>
      <w:r>
        <w:rPr>
          <w:rStyle w:val="Kommentarhenvisning"/>
        </w:rPr>
        <w:annotationRef/>
      </w:r>
      <w:r w:rsidRPr="00FA487C">
        <w:t>Her kan angives, hvad skolen udbyder, f.eks.  0.-9. klasse, 10. klasse, skolefritidsordning, klubordning, dagtilbud</w:t>
      </w:r>
      <w:r>
        <w:t>, almen studentereksamen.</w:t>
      </w:r>
    </w:p>
  </w:comment>
  <w:comment w:id="2" w:author="Styrelsen for Undervisning og Kvalitet" w:date="2025-09-12T10:06:00Z" w:initials="ND">
    <w:p w14:paraId="088CDE86" w14:textId="462879A1" w:rsidR="00E7710F" w:rsidRDefault="00E7710F">
      <w:pPr>
        <w:pStyle w:val="Kommentartekst"/>
      </w:pPr>
      <w:r>
        <w:rPr>
          <w:rStyle w:val="Kommentarhenvisning"/>
        </w:rPr>
        <w:annotationRef/>
      </w:r>
      <w:r>
        <w:t>Teksten i denne krøllede parentes er kun relevant, hvis skolen har skolefritidsordning.</w:t>
      </w:r>
    </w:p>
  </w:comment>
  <w:comment w:id="3" w:author="Styrelsen for Undervisning og Kvalitet" w:date="2025-09-12T10:07:00Z" w:initials="ND">
    <w:p w14:paraId="21FDA423" w14:textId="0C627B27" w:rsidR="00E7710F" w:rsidRDefault="00E7710F">
      <w:pPr>
        <w:pStyle w:val="Kommentartekst"/>
      </w:pPr>
      <w:r>
        <w:rPr>
          <w:rStyle w:val="Kommentarhenvisning"/>
        </w:rPr>
        <w:annotationRef/>
      </w:r>
      <w:r>
        <w:t>I vedtægtens § 4 er der flere bestemmelser, hvor man kan træffe beslutning om, hvorvidt beslutninger godkendes af generalforsamlingen. Disse valg skal stemme overens med § 18.</w:t>
      </w:r>
    </w:p>
  </w:comment>
  <w:comment w:id="4" w:author="Styrelsen for Undervisning og Kvalitet" w:date="2025-09-12T10:07:00Z" w:initials="ND">
    <w:p w14:paraId="1813EE51" w14:textId="0AA08650" w:rsidR="00E7710F" w:rsidRDefault="00E7710F">
      <w:pPr>
        <w:pStyle w:val="Kommentartekst"/>
      </w:pPr>
      <w:r>
        <w:rPr>
          <w:rStyle w:val="Kommentarhenvisning"/>
        </w:rPr>
        <w:annotationRef/>
      </w:r>
      <w:r>
        <w:rPr>
          <w:rStyle w:val="Kommentarhenvisning"/>
        </w:rPr>
        <w:annotationRef/>
      </w:r>
      <w:r>
        <w:t xml:space="preserve">Hvis denne tekst medtages, </w:t>
      </w:r>
      <w:r>
        <w:rPr>
          <w:i/>
          <w:iCs/>
        </w:rPr>
        <w:t>kan</w:t>
      </w:r>
      <w:r>
        <w:t xml:space="preserve"> bestyrelsen delegere kompetencen til </w:t>
      </w:r>
      <w:r w:rsidR="00D27A94">
        <w:t>rektor</w:t>
      </w:r>
      <w:r>
        <w:t>, hvis dette fastsættes i § 16.</w:t>
      </w:r>
    </w:p>
  </w:comment>
  <w:comment w:id="5" w:author="Styrelsen for Undervisning og Kvalitet" w:date="2025-09-12T10:07:00Z" w:initials="ND">
    <w:p w14:paraId="19E18754" w14:textId="4142DEAD" w:rsidR="00DD7CF3" w:rsidRDefault="00DD7CF3">
      <w:pPr>
        <w:pStyle w:val="Kommentartekst"/>
      </w:pPr>
      <w:r>
        <w:rPr>
          <w:rStyle w:val="Kommentarhenvisning"/>
        </w:rPr>
        <w:annotationRef/>
      </w:r>
      <w:r>
        <w:t>Skal medtages, hvis skolen har en skolefritidsordning. Beslutningen om størrelsen af forældrebetalingen for skolefritidsordningen træffes af bestyrelsen og kan ikke tillægges generalforsamlingen.</w:t>
      </w:r>
    </w:p>
  </w:comment>
  <w:comment w:id="6" w:author="Styrelsen for Undervisning og Kvalitet" w:date="2025-09-12T10:07:00Z" w:initials="ND">
    <w:p w14:paraId="5CD4FFDE" w14:textId="6E2698E4" w:rsidR="00305526" w:rsidRDefault="00305526">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p>
  </w:comment>
  <w:comment w:id="7" w:author="Styrelsen for Undervisning og Kvalitet" w:date="2025-09-12T10:08:00Z" w:initials="ND">
    <w:p w14:paraId="763FF2CB" w14:textId="5926D869" w:rsidR="00026D85" w:rsidRDefault="00026D85">
      <w:pPr>
        <w:pStyle w:val="Kommentartekst"/>
      </w:pPr>
      <w:r>
        <w:rPr>
          <w:rStyle w:val="Kommentarhenvisning"/>
        </w:rPr>
        <w:annotationRef/>
      </w:r>
      <w:r>
        <w:t>Der kan kun udbetales kørselsgodtgørelse, hvis stk. 2 medtages i vedtægten.</w:t>
      </w:r>
    </w:p>
  </w:comment>
  <w:comment w:id="8" w:author="Styrelsen for Undervisning og Kvalitet" w:date="2025-09-12T10:08:00Z" w:initials="ND">
    <w:p w14:paraId="01435C37" w14:textId="39A1B322" w:rsidR="002620BC" w:rsidRDefault="002620BC">
      <w:pPr>
        <w:pStyle w:val="Kommentartekst"/>
      </w:pPr>
      <w:r>
        <w:rPr>
          <w:rStyle w:val="Kommentarhenvisning"/>
        </w:rPr>
        <w:annotationRef/>
      </w:r>
      <w:r>
        <w:t>Hvis teksten medtages, skal den give en kort, overordnet beskrivelse af bestyrelsessammensætningen, der beskrives nærmere i efterfølgende stykker.</w:t>
      </w:r>
    </w:p>
  </w:comment>
  <w:comment w:id="9" w:author="Styrelsen for Undervisning og Kvalitet" w:date="2025-09-12T10:09:00Z" w:initials="ND">
    <w:p w14:paraId="2897E1F1" w14:textId="77777777" w:rsidR="002620BC" w:rsidRDefault="002620BC" w:rsidP="002620BC">
      <w:pPr>
        <w:pStyle w:val="Kommentartekst"/>
      </w:pPr>
      <w:r>
        <w:rPr>
          <w:rStyle w:val="Kommentarhenvisning"/>
        </w:rPr>
        <w:annotationRef/>
      </w:r>
      <w:r>
        <w:rPr>
          <w:rStyle w:val="Kommentarhenvisning"/>
        </w:rPr>
        <w:annotationRef/>
      </w:r>
      <w:r>
        <w:t xml:space="preserve">Hvis skolen har flere udpegningsberettigede eller vælgende organer, gentages stykket for hvert organ og nummereres fortløbende. </w:t>
      </w:r>
    </w:p>
    <w:p w14:paraId="65C3A45A" w14:textId="77777777" w:rsidR="002620BC" w:rsidRDefault="002620BC" w:rsidP="002620BC">
      <w:pPr>
        <w:pStyle w:val="Kommentartekst"/>
      </w:pPr>
      <w:r>
        <w:t xml:space="preserve">Her kan også angives, hvis bestyrelsen udpeger 1-2 medlemmer ved selvsupplering. </w:t>
      </w:r>
    </w:p>
    <w:p w14:paraId="1D850DAE" w14:textId="2D843F85" w:rsidR="002620BC" w:rsidRPr="00432DFC" w:rsidRDefault="002620BC" w:rsidP="002620BC">
      <w:pPr>
        <w:pStyle w:val="Kommentartekst"/>
        <w:rPr>
          <w:color w:val="000000" w:themeColor="text1"/>
        </w:rPr>
      </w:pPr>
      <w:r>
        <w:rPr>
          <w:color w:val="000000" w:themeColor="text1"/>
        </w:rPr>
        <w:t>V</w:t>
      </w:r>
      <w:r w:rsidRPr="00432DFC">
        <w:rPr>
          <w:color w:val="000000" w:themeColor="text1"/>
        </w:rPr>
        <w:t>ælgende organer</w:t>
      </w:r>
      <w:r>
        <w:rPr>
          <w:color w:val="000000" w:themeColor="text1"/>
        </w:rPr>
        <w:t xml:space="preserve">, udover forældrekredsen i stk. 2, </w:t>
      </w:r>
      <w:r w:rsidRPr="00432DFC">
        <w:rPr>
          <w:color w:val="000000" w:themeColor="text1"/>
        </w:rPr>
        <w:t>kan alene være skolekredsen og generalforsamlingen</w:t>
      </w:r>
      <w:r>
        <w:rPr>
          <w:color w:val="000000" w:themeColor="text1"/>
        </w:rPr>
        <w:t>.</w:t>
      </w:r>
    </w:p>
    <w:p w14:paraId="146A7ECA" w14:textId="77777777" w:rsidR="002620BC" w:rsidRDefault="002620BC" w:rsidP="002620BC">
      <w:pPr>
        <w:pStyle w:val="Kommentartekst"/>
      </w:pPr>
    </w:p>
    <w:p w14:paraId="3B2871CF" w14:textId="133A4BDA" w:rsidR="002620BC" w:rsidRDefault="002620BC">
      <w:pPr>
        <w:pStyle w:val="Kommentartekst"/>
      </w:pPr>
      <w:r>
        <w:t>De stykker, der ikke benyttes, fjernes i den endelige vedtægt. Har skolen brug for flere end 3 stykker vedr. udpegede medlemmer, kan tekststykket gentages.</w:t>
      </w:r>
    </w:p>
  </w:comment>
  <w:comment w:id="10" w:author="Styrelsen for Undervisning og Kvalitet" w:date="2025-09-12T10:09:00Z" w:initials="ND">
    <w:p w14:paraId="13EC481A" w14:textId="77777777" w:rsidR="002620BC" w:rsidRDefault="002620BC" w:rsidP="002620BC">
      <w:pPr>
        <w:pStyle w:val="Kommentartekst"/>
      </w:pPr>
      <w:r>
        <w:rPr>
          <w:rStyle w:val="Kommentarhenvisning"/>
        </w:rPr>
        <w:annotationRef/>
      </w:r>
      <w:r>
        <w:t xml:space="preserve">Stykket kan gentages for hvert af de vælgende organer. En suppleant kan kun være suppleant for medlemmer valgt af samme vælgende organ. </w:t>
      </w:r>
    </w:p>
    <w:p w14:paraId="6A96BA8D" w14:textId="77777777" w:rsidR="002620BC" w:rsidRDefault="002620BC" w:rsidP="002620BC">
      <w:pPr>
        <w:pStyle w:val="Kommentartekst"/>
      </w:pPr>
      <w:r>
        <w:t xml:space="preserve">Bestemmelsen kan slettes, hvis der ikke anvendes suppleanter. </w:t>
      </w:r>
    </w:p>
    <w:p w14:paraId="42F42491" w14:textId="0EEC2085" w:rsidR="002620BC" w:rsidRDefault="002620BC" w:rsidP="002620BC">
      <w:pPr>
        <w:pStyle w:val="Kommentartekst"/>
      </w:pPr>
      <w:r>
        <w:t>Bestemmelsen finder ikke anvendelse for udpegede medlemmer.</w:t>
      </w:r>
    </w:p>
  </w:comment>
  <w:comment w:id="11" w:author="Styrelsen for Undervisning og Kvalitet" w:date="2025-09-12T10:09:00Z" w:initials="ND">
    <w:p w14:paraId="16A61A7E" w14:textId="64FCE94E" w:rsidR="002620BC" w:rsidRDefault="002620BC">
      <w:pPr>
        <w:pStyle w:val="Kommentartekst"/>
      </w:pPr>
      <w:r>
        <w:rPr>
          <w:rStyle w:val="Kommentarhenvisning"/>
        </w:rPr>
        <w:annotationRef/>
      </w:r>
      <w:r>
        <w:t>Hvis teksten ikke medtages, kan bestyrelsen stadig invitere repræsentanter for medarbejdere i forbindelse med behandling af konkrete sager. Hvis der i § 9 er besluttet, at medarbejdere kan vælges til bestyrelsen, medtages denne bestemmelse ikke.</w:t>
      </w:r>
    </w:p>
  </w:comment>
  <w:comment w:id="12" w:author="Styrelsen for Undervisning og Kvalitet" w:date="2025-09-12T10:10:00Z" w:initials="ND">
    <w:p w14:paraId="124A0C9E" w14:textId="3982D527" w:rsidR="002620BC" w:rsidRDefault="002620BC">
      <w:pPr>
        <w:pStyle w:val="Kommentartekst"/>
      </w:pPr>
      <w:r>
        <w:rPr>
          <w:rStyle w:val="Kommentarhenvisning"/>
        </w:rPr>
        <w:annotationRef/>
      </w:r>
      <w:r>
        <w:t xml:space="preserve">Hvis skolen ønsker, at der skal være kvalificeret flertal ved vedtagelse af vedtægtsændringer og beslutning om nedlæggelse af skolen, skal dette stemme overens med </w:t>
      </w:r>
      <w:r w:rsidR="0013308E">
        <w:t xml:space="preserve">hhv. </w:t>
      </w:r>
      <w:r>
        <w:t>§ 22 og § 23.</w:t>
      </w:r>
    </w:p>
  </w:comment>
  <w:comment w:id="13" w:author="Styrelsen for Undervisning og Kvalitet" w:date="2025-09-12T10:10:00Z" w:initials="ND">
    <w:p w14:paraId="7991D8FA" w14:textId="51C85550" w:rsidR="002620BC" w:rsidRDefault="002620BC">
      <w:pPr>
        <w:pStyle w:val="Kommentartekst"/>
      </w:pPr>
      <w:r>
        <w:rPr>
          <w:rStyle w:val="Kommentarhenvisning"/>
        </w:rPr>
        <w:annotationRef/>
      </w:r>
      <w:r>
        <w:t xml:space="preserve">Denne medtages kun, hvis skolen vil have mulighed for, at </w:t>
      </w:r>
      <w:r w:rsidRPr="000F34AA">
        <w:rPr>
          <w:i/>
        </w:rPr>
        <w:t>valgte</w:t>
      </w:r>
      <w:r>
        <w:t xml:space="preserve"> medlemmer kan afsættes af det vælgende organ.  </w:t>
      </w:r>
    </w:p>
  </w:comment>
  <w:comment w:id="14" w:author="Styrelsen for Undervisning og Kvalitet" w:date="2025-09-12T10:10:00Z" w:initials="ND">
    <w:p w14:paraId="572B4CD9" w14:textId="522B3A8B" w:rsidR="00916B00" w:rsidRDefault="00916B00">
      <w:pPr>
        <w:pStyle w:val="Kommentartekst"/>
      </w:pPr>
      <w:r>
        <w:rPr>
          <w:rStyle w:val="Kommentarhenvisning"/>
        </w:rPr>
        <w:annotationRef/>
      </w:r>
      <w:r>
        <w:t>Bestemmelsen skal stemme overens med, hvad der er besluttet efter vedtægtens § 4, nr. 5.</w:t>
      </w:r>
    </w:p>
  </w:comment>
  <w:comment w:id="15" w:author="Styrelsen for Undervisning og Kvalitet" w:date="2025-09-12T10:10:00Z" w:initials="ND">
    <w:p w14:paraId="398C7E2B" w14:textId="2D5BAB0F" w:rsidR="00916B00" w:rsidRDefault="00916B00">
      <w:pPr>
        <w:pStyle w:val="Kommentartekst"/>
      </w:pPr>
      <w:r>
        <w:rPr>
          <w:rStyle w:val="Kommentarhenvisning"/>
        </w:rPr>
        <w:annotationRef/>
      </w:r>
      <w:r>
        <w:t>Hele teksten markeret med gult medtages kun, såfremt skolen har kostafdeling.</w:t>
      </w:r>
    </w:p>
  </w:comment>
  <w:comment w:id="16" w:author="Styrelsen for Undervisning og Kvalitet" w:date="2025-09-12T10:11:00Z" w:initials="ND">
    <w:p w14:paraId="4A48FAF9" w14:textId="793FAA38" w:rsidR="00916B00" w:rsidRDefault="00916B00">
      <w:pPr>
        <w:pStyle w:val="Kommentartekst"/>
      </w:pPr>
      <w:r>
        <w:rPr>
          <w:rStyle w:val="Kommentarhenvisning"/>
        </w:rPr>
        <w:annotationRef/>
      </w:r>
      <w:r w:rsidRPr="00950B85">
        <w:rPr>
          <w:rFonts w:asciiTheme="minorHAnsi" w:hAnsiTheme="minorHAnsi" w:cstheme="minorHAnsi"/>
          <w:color w:val="000000" w:themeColor="text1"/>
        </w:rPr>
        <w:t>Her kan f.eks. stå, at skolekredsen består af personer, der godkendes af bestyrelsen som medlemmer. Hvis skolen har et dagtilbud, kan bestyrelsen beslutte, at forældre til børn i dagtilbud kan være medlem af skolekredsen.</w:t>
      </w:r>
    </w:p>
  </w:comment>
  <w:comment w:id="17" w:author="Styrelsen for Undervisning og Kvalitet" w:date="2025-09-12T10:11:00Z" w:initials="ND">
    <w:p w14:paraId="2B38E26E" w14:textId="2227DB8B" w:rsidR="00360A60" w:rsidRDefault="00360A60">
      <w:pPr>
        <w:pStyle w:val="Kommentartekst"/>
      </w:pPr>
      <w:r>
        <w:rPr>
          <w:rStyle w:val="Kommentarhenvisning"/>
        </w:rPr>
        <w:annotationRef/>
      </w:r>
      <w:r>
        <w:t xml:space="preserve">Disse stykker skal stemme overens med valgene i vedtægtens § 4. </w:t>
      </w:r>
      <w:r>
        <w:br/>
        <w:t>Den samme beslutning kan ikke fremgå af mere end ét stykke.</w:t>
      </w:r>
    </w:p>
  </w:comment>
  <w:comment w:id="18" w:author="Styrelsen for Undervisning og Kvalitet" w:date="2025-09-12T10:11:00Z" w:initials="ND">
    <w:p w14:paraId="4C3D0104" w14:textId="464F28B7" w:rsidR="00360A60" w:rsidRDefault="00360A60">
      <w:pPr>
        <w:pStyle w:val="Kommentartekst"/>
      </w:pPr>
      <w:r>
        <w:rPr>
          <w:rStyle w:val="Kommentarhenvisning"/>
        </w:rPr>
        <w:annotationRef/>
      </w:r>
      <w:r w:rsidRPr="005C461A">
        <w:rPr>
          <w:rFonts w:asciiTheme="majorHAnsi" w:hAnsiTheme="majorHAnsi" w:cstheme="majorHAnsi"/>
          <w:color w:val="000000" w:themeColor="text1"/>
        </w:rPr>
        <w:t>Indsættes en minimumsdagsorden i vedtægten</w:t>
      </w:r>
      <w:r w:rsidR="009E1A80">
        <w:rPr>
          <w:rFonts w:asciiTheme="majorHAnsi" w:hAnsiTheme="majorHAnsi" w:cstheme="majorHAnsi"/>
          <w:color w:val="000000" w:themeColor="text1"/>
        </w:rPr>
        <w:t>,</w:t>
      </w:r>
      <w:r w:rsidRPr="005C461A">
        <w:rPr>
          <w:rFonts w:asciiTheme="majorHAnsi" w:hAnsiTheme="majorHAnsi" w:cstheme="majorHAnsi"/>
          <w:color w:val="000000" w:themeColor="text1"/>
        </w:rPr>
        <w:t xml:space="preserve"> skal det fremgå, at de nævnte dagsordenspunkter er de punkter, der som </w:t>
      </w:r>
      <w:r w:rsidRPr="005C461A">
        <w:rPr>
          <w:rFonts w:asciiTheme="majorHAnsi" w:hAnsiTheme="majorHAnsi" w:cstheme="majorHAnsi"/>
          <w:i/>
          <w:color w:val="000000" w:themeColor="text1"/>
        </w:rPr>
        <w:t>minimum</w:t>
      </w:r>
      <w:r w:rsidRPr="005C461A">
        <w:rPr>
          <w:rFonts w:asciiTheme="majorHAnsi" w:hAnsiTheme="majorHAnsi" w:cstheme="majorHAnsi"/>
          <w:color w:val="000000" w:themeColor="text1"/>
        </w:rPr>
        <w:t xml:space="preserve"> skal fremgå af en dagsorden. </w:t>
      </w:r>
      <w:r>
        <w:rPr>
          <w:rFonts w:asciiTheme="majorHAnsi" w:hAnsiTheme="majorHAnsi" w:cstheme="majorHAnsi"/>
          <w:color w:val="000000" w:themeColor="text1"/>
        </w:rPr>
        <w:t>Ellers vil ændringer af dagsordenen kræve en v</w:t>
      </w:r>
      <w:r>
        <w:t>edtægtsændring.</w:t>
      </w:r>
    </w:p>
  </w:comment>
  <w:comment w:id="19" w:author="Styrelsen for Undervisning og Kvalitet" w:date="2025-09-12T10:18:00Z" w:initials="ND">
    <w:p w14:paraId="0558D155" w14:textId="1D3D9CC4" w:rsidR="001401C3" w:rsidRDefault="001401C3">
      <w:pPr>
        <w:pStyle w:val="Kommentartekst"/>
      </w:pPr>
      <w:r>
        <w:rPr>
          <w:rStyle w:val="Kommentarhenvisning"/>
        </w:rPr>
        <w:annotationRef/>
      </w:r>
      <w:r>
        <w:t>Hvis skolen ønsker, at der skal være kvalificeret flertal ved vedtagelse af vedtægtsændringer og beslutning om nedlæggelse af skolen, skal dette stemme overens med § 22 og § 23.</w:t>
      </w:r>
    </w:p>
  </w:comment>
  <w:comment w:id="20" w:author="Styrelsen for Undervisning og Kvalitet" w:date="2025-09-12T10:21:00Z" w:initials="ND">
    <w:p w14:paraId="341CAEE6" w14:textId="0366D744" w:rsidR="001401C3" w:rsidRDefault="001401C3">
      <w:pPr>
        <w:pStyle w:val="Kommentartekst"/>
      </w:pPr>
      <w:r>
        <w:rPr>
          <w:rStyle w:val="Kommentarhenvisning"/>
        </w:rPr>
        <w:annotationRef/>
      </w:r>
      <w:r>
        <w:t>Hvis bestyrelsen har en næstformand, bør teksten i den krøllede parentes medtages. Hvis teksten ikke medtages, kan det være vanskeligt at varetage forpligtelsen ved fravær af én af de nævnte personer.</w:t>
      </w:r>
    </w:p>
  </w:comment>
  <w:comment w:id="21" w:author="Styrelsen for Undervisning og Kvalitet" w:date="2025-09-12T10:22:00Z" w:initials="ND">
    <w:p w14:paraId="682ACAFE" w14:textId="57543E5F" w:rsidR="001401C3" w:rsidRDefault="001401C3">
      <w:pPr>
        <w:pStyle w:val="Kommentartekst"/>
      </w:pPr>
      <w:r>
        <w:rPr>
          <w:rStyle w:val="Kommentarhenvisning"/>
        </w:rPr>
        <w:annotationRef/>
      </w:r>
      <w:r>
        <w:t>Skal stemme overens med § 4 og § 18.</w:t>
      </w:r>
    </w:p>
  </w:comment>
  <w:comment w:id="22" w:author="Styrelsen for Undervisning og Kvalitet" w:date="2025-09-12T10:23:00Z" w:initials="ND">
    <w:p w14:paraId="21B4C774" w14:textId="07E402F2" w:rsidR="001401C3" w:rsidRDefault="001401C3">
      <w:pPr>
        <w:pStyle w:val="Kommentartekst"/>
      </w:pPr>
      <w:r>
        <w:rPr>
          <w:rStyle w:val="Kommentarhenvisning"/>
        </w:rPr>
        <w:annotationRef/>
      </w:r>
      <w:r>
        <w:t>Skal stemme overens med § 11 og § 19. Det kan ikke vælges, at vedtagelse af vedtægtsændringer kræver flere på hinanden følgende generalforsamlinger.</w:t>
      </w:r>
    </w:p>
  </w:comment>
  <w:comment w:id="23" w:author="Styrelsen for Undervisning og Kvalitet" w:date="2025-09-23T11:01:00Z" w:initials="ND">
    <w:p w14:paraId="0C98AE0F" w14:textId="5E103746" w:rsidR="000732D1" w:rsidRDefault="000732D1">
      <w:pPr>
        <w:pStyle w:val="Kommentartekst"/>
      </w:pPr>
      <w:r>
        <w:rPr>
          <w:rStyle w:val="Kommentarhenvisning"/>
        </w:rPr>
        <w:annotationRef/>
      </w:r>
      <w:r>
        <w:t>Skal stemme overens med § 4 og § 18.</w:t>
      </w:r>
    </w:p>
  </w:comment>
  <w:comment w:id="24" w:author="Styrelsen for Undervisning og Kvalitet" w:date="2025-09-12T10:26:00Z" w:initials="ND">
    <w:p w14:paraId="1EA36D14" w14:textId="6C04EBD7" w:rsidR="002931CD" w:rsidRDefault="002931CD">
      <w:pPr>
        <w:pStyle w:val="Kommentartekst"/>
      </w:pPr>
      <w:r>
        <w:rPr>
          <w:rStyle w:val="Kommentarhenvisning"/>
        </w:rPr>
        <w:annotationRef/>
      </w:r>
      <w:r>
        <w:t>Indholdet af den krøllede parentes skal medtages, såfremt generalforsamlingen er med til at træffe beslutningen.</w:t>
      </w:r>
    </w:p>
  </w:comment>
  <w:comment w:id="25" w:author="Styrelsen for Undervisning og Kvalitet" w:date="2025-09-12T10:26:00Z" w:initials="ND">
    <w:p w14:paraId="79B5ADB9" w14:textId="551326F4" w:rsidR="002931CD" w:rsidRDefault="002931CD">
      <w:pPr>
        <w:pStyle w:val="Kommentartekst"/>
      </w:pPr>
      <w:r>
        <w:rPr>
          <w:rStyle w:val="Kommentarhenvisning"/>
        </w:rPr>
        <w:annotationRef/>
      </w:r>
      <w:r>
        <w:t>Skal stemme overens med § 11 og § 19.</w:t>
      </w:r>
    </w:p>
  </w:comment>
  <w:comment w:id="26" w:author="Styrelsen for Undervisning og Kvalitet" w:date="2025-09-12T10:27:00Z" w:initials="ND">
    <w:p w14:paraId="6590CEAC" w14:textId="02B94D03" w:rsidR="002931CD" w:rsidRDefault="002931CD">
      <w:pPr>
        <w:pStyle w:val="Kommentartekst"/>
      </w:pPr>
      <w:r>
        <w:rPr>
          <w:rStyle w:val="Kommentarhenvisning"/>
        </w:rPr>
        <w:annotationRef/>
      </w:r>
      <w:r>
        <w:rPr>
          <w:rStyle w:val="Kommentarhenvisning"/>
        </w:rPr>
        <w:annotationRef/>
      </w:r>
      <w:r>
        <w:t xml:space="preserve">Ved adressebeskyttelse kan skrives ”adressebeskyttet”. </w:t>
      </w:r>
    </w:p>
  </w:comment>
  <w:comment w:id="27" w:author="Styrelsen for Undervisning og Kvalitet" w:date="2025-09-12T10:27:00Z" w:initials="ND">
    <w:p w14:paraId="2B9A7D13" w14:textId="6C40B265" w:rsidR="002931CD" w:rsidRDefault="002931CD">
      <w:pPr>
        <w:pStyle w:val="Kommentartekst"/>
      </w:pPr>
      <w:r>
        <w:rPr>
          <w:rStyle w:val="Kommentarhenvisning"/>
        </w:rPr>
        <w:annotationRef/>
      </w:r>
      <w:r>
        <w:t>Vedtægten underskrives enten i hånden eller digitalt.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27640" w15:done="0"/>
  <w15:commentEx w15:paraId="630F0449" w15:done="0"/>
  <w15:commentEx w15:paraId="088CDE86" w15:done="0"/>
  <w15:commentEx w15:paraId="21FDA423" w15:done="0"/>
  <w15:commentEx w15:paraId="1813EE51" w15:done="0"/>
  <w15:commentEx w15:paraId="19E18754" w15:done="0"/>
  <w15:commentEx w15:paraId="5CD4FFDE" w15:done="0"/>
  <w15:commentEx w15:paraId="763FF2CB" w15:done="0"/>
  <w15:commentEx w15:paraId="01435C37" w15:done="0"/>
  <w15:commentEx w15:paraId="3B2871CF" w15:done="0"/>
  <w15:commentEx w15:paraId="42F42491" w15:done="0"/>
  <w15:commentEx w15:paraId="16A61A7E" w15:done="0"/>
  <w15:commentEx w15:paraId="124A0C9E" w15:done="0"/>
  <w15:commentEx w15:paraId="7991D8FA" w15:done="0"/>
  <w15:commentEx w15:paraId="572B4CD9" w15:done="0"/>
  <w15:commentEx w15:paraId="398C7E2B" w15:done="0"/>
  <w15:commentEx w15:paraId="4A48FAF9" w15:done="0"/>
  <w15:commentEx w15:paraId="2B38E26E" w15:done="0"/>
  <w15:commentEx w15:paraId="4C3D0104" w15:done="0"/>
  <w15:commentEx w15:paraId="0558D155" w15:done="0"/>
  <w15:commentEx w15:paraId="341CAEE6" w15:done="0"/>
  <w15:commentEx w15:paraId="682ACAFE" w15:done="0"/>
  <w15:commentEx w15:paraId="21B4C774" w15:done="0"/>
  <w15:commentEx w15:paraId="0C98AE0F" w15:done="0"/>
  <w15:commentEx w15:paraId="1EA36D14" w15:done="0"/>
  <w15:commentEx w15:paraId="79B5ADB9" w15:done="0"/>
  <w15:commentEx w15:paraId="6590CEAC" w15:done="0"/>
  <w15:commentEx w15:paraId="2B9A7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E6F00" w16cex:dateUtc="2025-09-12T08:05:00Z"/>
  <w16cex:commentExtensible w16cex:durableId="2C6E6F13" w16cex:dateUtc="2025-09-12T08:06:00Z"/>
  <w16cex:commentExtensible w16cex:durableId="2C6E6F3C" w16cex:dateUtc="2025-09-12T08:06:00Z"/>
  <w16cex:commentExtensible w16cex:durableId="2C6E6F48" w16cex:dateUtc="2025-09-12T08:07:00Z"/>
  <w16cex:commentExtensible w16cex:durableId="2C6E6F61" w16cex:dateUtc="2025-09-12T08:07:00Z"/>
  <w16cex:commentExtensible w16cex:durableId="2C6E6F74" w16cex:dateUtc="2025-09-12T08:07:00Z"/>
  <w16cex:commentExtensible w16cex:durableId="2C6E6F7E" w16cex:dateUtc="2025-09-12T08:07:00Z"/>
  <w16cex:commentExtensible w16cex:durableId="2C6E6F8D" w16cex:dateUtc="2025-09-12T08:08:00Z"/>
  <w16cex:commentExtensible w16cex:durableId="2C6E6F9C" w16cex:dateUtc="2025-09-12T08:08:00Z"/>
  <w16cex:commentExtensible w16cex:durableId="2C6E6FC2" w16cex:dateUtc="2025-09-12T08:09:00Z"/>
  <w16cex:commentExtensible w16cex:durableId="2C6E6FD6" w16cex:dateUtc="2025-09-12T08:09:00Z"/>
  <w16cex:commentExtensible w16cex:durableId="2C6E6FED" w16cex:dateUtc="2025-09-12T08:09:00Z"/>
  <w16cex:commentExtensible w16cex:durableId="2C6E6FFB" w16cex:dateUtc="2025-09-12T08:10:00Z"/>
  <w16cex:commentExtensible w16cex:durableId="2C6E7015" w16cex:dateUtc="2025-09-12T08:10:00Z"/>
  <w16cex:commentExtensible w16cex:durableId="2C6E7021" w16cex:dateUtc="2025-09-12T08:10:00Z"/>
  <w16cex:commentExtensible w16cex:durableId="2C6E702D" w16cex:dateUtc="2025-09-12T08:10:00Z"/>
  <w16cex:commentExtensible w16cex:durableId="2C6E7038" w16cex:dateUtc="2025-09-12T08:11:00Z"/>
  <w16cex:commentExtensible w16cex:durableId="2C6E7045" w16cex:dateUtc="2025-09-12T08:11:00Z"/>
  <w16cex:commentExtensible w16cex:durableId="2C6E7050" w16cex:dateUtc="2025-09-12T08:11:00Z"/>
  <w16cex:commentExtensible w16cex:durableId="2C6E720B" w16cex:dateUtc="2025-09-12T08:18:00Z"/>
  <w16cex:commentExtensible w16cex:durableId="2C6E72C1" w16cex:dateUtc="2025-09-12T08:21:00Z"/>
  <w16cex:commentExtensible w16cex:durableId="2C6E72CF" w16cex:dateUtc="2025-09-12T08:22:00Z"/>
  <w16cex:commentExtensible w16cex:durableId="2C6E7331" w16cex:dateUtc="2025-09-12T08:23:00Z"/>
  <w16cex:commentExtensible w16cex:durableId="2C7CFC7F" w16cex:dateUtc="2025-09-23T09:01:00Z"/>
  <w16cex:commentExtensible w16cex:durableId="2C6E73C8" w16cex:dateUtc="2025-09-12T08:26:00Z"/>
  <w16cex:commentExtensible w16cex:durableId="2C6E73DD" w16cex:dateUtc="2025-09-12T08:26:00Z"/>
  <w16cex:commentExtensible w16cex:durableId="2C6E7406" w16cex:dateUtc="2025-09-12T08:27:00Z"/>
  <w16cex:commentExtensible w16cex:durableId="2C6E740F" w16cex:dateUtc="2025-09-12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27640" w16cid:durableId="2C6E6F00"/>
  <w16cid:commentId w16cid:paraId="630F0449" w16cid:durableId="2C6E6F13"/>
  <w16cid:commentId w16cid:paraId="088CDE86" w16cid:durableId="2C6E6F3C"/>
  <w16cid:commentId w16cid:paraId="21FDA423" w16cid:durableId="2C6E6F48"/>
  <w16cid:commentId w16cid:paraId="1813EE51" w16cid:durableId="2C6E6F61"/>
  <w16cid:commentId w16cid:paraId="19E18754" w16cid:durableId="2C6E6F74"/>
  <w16cid:commentId w16cid:paraId="5CD4FFDE" w16cid:durableId="2C6E6F7E"/>
  <w16cid:commentId w16cid:paraId="763FF2CB" w16cid:durableId="2C6E6F8D"/>
  <w16cid:commentId w16cid:paraId="01435C37" w16cid:durableId="2C6E6F9C"/>
  <w16cid:commentId w16cid:paraId="3B2871CF" w16cid:durableId="2C6E6FC2"/>
  <w16cid:commentId w16cid:paraId="42F42491" w16cid:durableId="2C6E6FD6"/>
  <w16cid:commentId w16cid:paraId="16A61A7E" w16cid:durableId="2C6E6FED"/>
  <w16cid:commentId w16cid:paraId="124A0C9E" w16cid:durableId="2C6E6FFB"/>
  <w16cid:commentId w16cid:paraId="7991D8FA" w16cid:durableId="2C6E7015"/>
  <w16cid:commentId w16cid:paraId="572B4CD9" w16cid:durableId="2C6E7021"/>
  <w16cid:commentId w16cid:paraId="398C7E2B" w16cid:durableId="2C6E702D"/>
  <w16cid:commentId w16cid:paraId="4A48FAF9" w16cid:durableId="2C6E7038"/>
  <w16cid:commentId w16cid:paraId="2B38E26E" w16cid:durableId="2C6E7045"/>
  <w16cid:commentId w16cid:paraId="4C3D0104" w16cid:durableId="2C6E7050"/>
  <w16cid:commentId w16cid:paraId="0558D155" w16cid:durableId="2C6E720B"/>
  <w16cid:commentId w16cid:paraId="341CAEE6" w16cid:durableId="2C6E72C1"/>
  <w16cid:commentId w16cid:paraId="682ACAFE" w16cid:durableId="2C6E72CF"/>
  <w16cid:commentId w16cid:paraId="21B4C774" w16cid:durableId="2C6E7331"/>
  <w16cid:commentId w16cid:paraId="0C98AE0F" w16cid:durableId="2C7CFC7F"/>
  <w16cid:commentId w16cid:paraId="1EA36D14" w16cid:durableId="2C6E73C8"/>
  <w16cid:commentId w16cid:paraId="79B5ADB9" w16cid:durableId="2C6E73DD"/>
  <w16cid:commentId w16cid:paraId="6590CEAC" w16cid:durableId="2C6E7406"/>
  <w16cid:commentId w16cid:paraId="2B9A7D13" w16cid:durableId="2C6E7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EA14" w14:textId="77777777" w:rsidR="00641FB3" w:rsidRDefault="00641FB3" w:rsidP="00C17A1E">
      <w:pPr>
        <w:spacing w:line="240" w:lineRule="auto"/>
      </w:pPr>
      <w:r>
        <w:separator/>
      </w:r>
    </w:p>
  </w:endnote>
  <w:endnote w:type="continuationSeparator" w:id="0">
    <w:p w14:paraId="49EFBA3F" w14:textId="77777777" w:rsidR="00641FB3" w:rsidRDefault="00641FB3"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8B43" w14:textId="77777777" w:rsidR="00641FB3" w:rsidRDefault="00641FB3" w:rsidP="00C17A1E">
      <w:pPr>
        <w:spacing w:line="240" w:lineRule="auto"/>
      </w:pPr>
      <w:r>
        <w:separator/>
      </w:r>
    </w:p>
  </w:footnote>
  <w:footnote w:type="continuationSeparator" w:id="0">
    <w:p w14:paraId="069F8E4B" w14:textId="77777777" w:rsidR="00641FB3" w:rsidRDefault="00641FB3"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410B" w14:textId="77777777" w:rsidR="00BC5921" w:rsidRDefault="00BC5921"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36597E29" wp14:editId="2249A963">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EF4012B" w14:textId="6FF7F0B1" w:rsidR="00BC5921" w:rsidRPr="00C17A1E" w:rsidRDefault="00CB07B5" w:rsidP="00BC5921">
                          <w:pPr>
                            <w:pStyle w:val="Sidefod-sidenummer"/>
                            <w:jc w:val="right"/>
                          </w:pPr>
                          <w:sdt>
                            <w:sdtPr>
                              <w:alias w:val="Page"/>
                              <w:tag w:val="{&quot;templafy&quot;:{&quot;id&quot;:&quot;70447e85-8f8b-43e1-80c4-09be77804f60&quot;}}"/>
                              <w:id w:val="1191955070"/>
                              <w15:color w:val="FF0000"/>
                            </w:sdtPr>
                            <w:sdtEndPr/>
                            <w:sdtContent>
                              <w:r w:rsidR="0082671F">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87085">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597E29"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7EF4012B" w14:textId="6FF7F0B1" w:rsidR="00BC5921" w:rsidRPr="00C17A1E" w:rsidRDefault="00CB07B5" w:rsidP="00BC5921">
                    <w:pPr>
                      <w:pStyle w:val="Sidefod-sidenummer"/>
                      <w:jc w:val="right"/>
                    </w:pPr>
                    <w:sdt>
                      <w:sdtPr>
                        <w:alias w:val="Page"/>
                        <w:tag w:val="{&quot;templafy&quot;:{&quot;id&quot;:&quot;70447e85-8f8b-43e1-80c4-09be77804f60&quot;}}"/>
                        <w:id w:val="1191955070"/>
                        <w15:color w:val="FF0000"/>
                      </w:sdtPr>
                      <w:sdtEndPr/>
                      <w:sdtContent>
                        <w:r w:rsidR="0082671F">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87085">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v:textbox>
              <w10:wrap anchorx="margin" anchory="page"/>
            </v:shape>
          </w:pict>
        </mc:Fallback>
      </mc:AlternateContent>
    </w:r>
  </w:p>
  <w:p w14:paraId="1F110BFB" w14:textId="77777777" w:rsidR="00D936C9" w:rsidRPr="00BC5921" w:rsidRDefault="00D936C9" w:rsidP="00BC592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FF33" w14:textId="77777777" w:rsidR="00F54AD4" w:rsidRDefault="00F54AD4">
    <w:pPr>
      <w:pStyle w:val="Sidehoved"/>
    </w:pPr>
  </w:p>
  <w:p w14:paraId="7A8353F7" w14:textId="782986D0" w:rsidR="00F10CFD" w:rsidRDefault="00F87085">
    <w:pPr>
      <w:pStyle w:val="Sidehoved"/>
    </w:pPr>
    <w:r>
      <w:t xml:space="preserve">Bilag </w:t>
    </w:r>
    <w:r w:rsidR="00FC6610">
      <w:t>3</w:t>
    </w:r>
    <w:r>
      <w:t xml:space="preserve"> i BEK 79</w:t>
    </w:r>
    <w:r w:rsidR="00FC6610">
      <w:t>8</w:t>
    </w:r>
    <w:r w:rsidR="00F10CFD">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A22887"/>
    <w:multiLevelType w:val="multilevel"/>
    <w:tmpl w:val="1C067E66"/>
    <w:numStyleLink w:val="ListStyle-TableListNumber"/>
  </w:abstractNum>
  <w:abstractNum w:abstractNumId="5" w15:restartNumberingAfterBreak="0">
    <w:nsid w:val="036149EC"/>
    <w:multiLevelType w:val="multilevel"/>
    <w:tmpl w:val="10FACD22"/>
    <w:numStyleLink w:val="ListStyle-ListNumber"/>
  </w:abstractNum>
  <w:abstractNum w:abstractNumId="6"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7" w15:restartNumberingAfterBreak="0">
    <w:nsid w:val="056B1904"/>
    <w:multiLevelType w:val="multilevel"/>
    <w:tmpl w:val="45E83E3C"/>
    <w:numStyleLink w:val="ListStyle-TableListBullet"/>
  </w:abstractNum>
  <w:abstractNum w:abstractNumId="8" w15:restartNumberingAfterBreak="0">
    <w:nsid w:val="06871105"/>
    <w:multiLevelType w:val="multilevel"/>
    <w:tmpl w:val="10FACD22"/>
    <w:numStyleLink w:val="ListStyle-ListNumber"/>
  </w:abstractNum>
  <w:abstractNum w:abstractNumId="9" w15:restartNumberingAfterBreak="0">
    <w:nsid w:val="0C4B5D66"/>
    <w:multiLevelType w:val="multilevel"/>
    <w:tmpl w:val="B888CB6E"/>
    <w:numStyleLink w:val="ListStyle-ListAlphabet"/>
  </w:abstractNum>
  <w:abstractNum w:abstractNumId="10" w15:restartNumberingAfterBreak="0">
    <w:nsid w:val="0E615A4E"/>
    <w:multiLevelType w:val="multilevel"/>
    <w:tmpl w:val="D316A29C"/>
    <w:numStyleLink w:val="ListStyle-FactBoxListNumber"/>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3" w15:restartNumberingAfterBreak="0">
    <w:nsid w:val="139B48B0"/>
    <w:multiLevelType w:val="hybridMultilevel"/>
    <w:tmpl w:val="37B8078A"/>
    <w:lvl w:ilvl="0" w:tplc="C8D2DCCC">
      <w:start w:val="1"/>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4"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14EB3BDE"/>
    <w:multiLevelType w:val="hybridMultilevel"/>
    <w:tmpl w:val="5378B2AE"/>
    <w:lvl w:ilvl="0" w:tplc="80F26782">
      <w:start w:val="1"/>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6"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7" w15:restartNumberingAfterBreak="0">
    <w:nsid w:val="1F1B7D32"/>
    <w:multiLevelType w:val="multilevel"/>
    <w:tmpl w:val="45E83E3C"/>
    <w:numStyleLink w:val="ListStyle-TableListBullet"/>
  </w:abstractNum>
  <w:abstractNum w:abstractNumId="18" w15:restartNumberingAfterBreak="0">
    <w:nsid w:val="248374B4"/>
    <w:multiLevelType w:val="multilevel"/>
    <w:tmpl w:val="45E83E3C"/>
    <w:numStyleLink w:val="ListStyle-TableListBullet"/>
  </w:abstractNum>
  <w:abstractNum w:abstractNumId="19" w15:restartNumberingAfterBreak="0">
    <w:nsid w:val="25E744BB"/>
    <w:multiLevelType w:val="hybridMultilevel"/>
    <w:tmpl w:val="B8703A6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DAA120D"/>
    <w:multiLevelType w:val="multilevel"/>
    <w:tmpl w:val="1C067E66"/>
    <w:numStyleLink w:val="ListStyle-TableListNumber"/>
  </w:abstractNum>
  <w:abstractNum w:abstractNumId="21" w15:restartNumberingAfterBreak="0">
    <w:nsid w:val="2FF63AA6"/>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700DEF"/>
    <w:multiLevelType w:val="multilevel"/>
    <w:tmpl w:val="B888CB6E"/>
    <w:numStyleLink w:val="ListStyle-ListAlphabet"/>
  </w:abstractNum>
  <w:abstractNum w:abstractNumId="23"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A6C0518"/>
    <w:multiLevelType w:val="hybridMultilevel"/>
    <w:tmpl w:val="26BC48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02015DF"/>
    <w:multiLevelType w:val="multilevel"/>
    <w:tmpl w:val="D316A29C"/>
    <w:numStyleLink w:val="ListStyle-FactBoxListNumber"/>
  </w:abstractNum>
  <w:abstractNum w:abstractNumId="26" w15:restartNumberingAfterBreak="0">
    <w:nsid w:val="5077223C"/>
    <w:multiLevelType w:val="multilevel"/>
    <w:tmpl w:val="CA2C7674"/>
    <w:numStyleLink w:val="ListStyle-FactBoxListBullet"/>
  </w:abstractNum>
  <w:abstractNum w:abstractNumId="27" w15:restartNumberingAfterBreak="0">
    <w:nsid w:val="50C25D46"/>
    <w:multiLevelType w:val="multilevel"/>
    <w:tmpl w:val="B3600868"/>
    <w:numStyleLink w:val="ListStyle-ListBullet"/>
  </w:abstractNum>
  <w:abstractNum w:abstractNumId="28" w15:restartNumberingAfterBreak="0">
    <w:nsid w:val="56CE5431"/>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98F1463"/>
    <w:multiLevelType w:val="multilevel"/>
    <w:tmpl w:val="B888CB6E"/>
    <w:numStyleLink w:val="ListStyle-ListAlphabet"/>
  </w:abstractNum>
  <w:abstractNum w:abstractNumId="30"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31"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32" w15:restartNumberingAfterBreak="0">
    <w:nsid w:val="5CF864BA"/>
    <w:multiLevelType w:val="multilevel"/>
    <w:tmpl w:val="10FACD22"/>
    <w:numStyleLink w:val="ListStyle-ListNumber"/>
  </w:abstractNum>
  <w:abstractNum w:abstractNumId="33" w15:restartNumberingAfterBreak="0">
    <w:nsid w:val="5E261B58"/>
    <w:multiLevelType w:val="multilevel"/>
    <w:tmpl w:val="10FACD22"/>
    <w:numStyleLink w:val="ListStyle-ListNumber"/>
  </w:abstractNum>
  <w:abstractNum w:abstractNumId="34"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35" w15:restartNumberingAfterBreak="0">
    <w:nsid w:val="67A03650"/>
    <w:multiLevelType w:val="hybridMultilevel"/>
    <w:tmpl w:val="86EA56E0"/>
    <w:lvl w:ilvl="0" w:tplc="68D06824">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C651F69"/>
    <w:multiLevelType w:val="multilevel"/>
    <w:tmpl w:val="D316A29C"/>
    <w:numStyleLink w:val="ListStyle-FactBoxListNumber"/>
  </w:abstractNum>
  <w:abstractNum w:abstractNumId="37" w15:restartNumberingAfterBreak="0">
    <w:nsid w:val="6EDB1BA5"/>
    <w:multiLevelType w:val="multilevel"/>
    <w:tmpl w:val="B3600868"/>
    <w:numStyleLink w:val="ListStyle-ListBullet"/>
  </w:abstractNum>
  <w:abstractNum w:abstractNumId="38" w15:restartNumberingAfterBreak="0">
    <w:nsid w:val="70E37C95"/>
    <w:multiLevelType w:val="multilevel"/>
    <w:tmpl w:val="CA2C7674"/>
    <w:numStyleLink w:val="ListStyle-FactBoxListBullet"/>
  </w:abstractNum>
  <w:abstractNum w:abstractNumId="39" w15:restartNumberingAfterBreak="0">
    <w:nsid w:val="726318D8"/>
    <w:multiLevelType w:val="multilevel"/>
    <w:tmpl w:val="D316A29C"/>
    <w:numStyleLink w:val="ListStyle-FactBoxListNumber"/>
  </w:abstractNum>
  <w:abstractNum w:abstractNumId="40" w15:restartNumberingAfterBreak="0">
    <w:nsid w:val="749558EB"/>
    <w:multiLevelType w:val="multilevel"/>
    <w:tmpl w:val="1C067E66"/>
    <w:numStyleLink w:val="ListStyle-TableListNumber"/>
  </w:abstractNum>
  <w:abstractNum w:abstractNumId="41" w15:restartNumberingAfterBreak="0">
    <w:nsid w:val="7B0F3213"/>
    <w:multiLevelType w:val="multilevel"/>
    <w:tmpl w:val="B3600868"/>
    <w:numStyleLink w:val="ListStyle-ListBullet"/>
  </w:abstractNum>
  <w:abstractNum w:abstractNumId="42" w15:restartNumberingAfterBreak="0">
    <w:nsid w:val="7DFA3A4C"/>
    <w:multiLevelType w:val="multilevel"/>
    <w:tmpl w:val="CA2C7674"/>
    <w:numStyleLink w:val="ListStyle-FactBoxListBullet"/>
  </w:abstractNum>
  <w:abstractNum w:abstractNumId="43"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43"/>
  </w:num>
  <w:num w:numId="2">
    <w:abstractNumId w:val="11"/>
  </w:num>
  <w:num w:numId="3">
    <w:abstractNumId w:val="3"/>
  </w:num>
  <w:num w:numId="4">
    <w:abstractNumId w:val="2"/>
  </w:num>
  <w:num w:numId="5">
    <w:abstractNumId w:val="1"/>
  </w:num>
  <w:num w:numId="6">
    <w:abstractNumId w:val="0"/>
  </w:num>
  <w:num w:numId="7">
    <w:abstractNumId w:val="21"/>
  </w:num>
  <w:num w:numId="8">
    <w:abstractNumId w:val="16"/>
  </w:num>
  <w:num w:numId="9">
    <w:abstractNumId w:val="30"/>
  </w:num>
  <w:num w:numId="10">
    <w:abstractNumId w:val="34"/>
  </w:num>
  <w:num w:numId="11">
    <w:abstractNumId w:val="12"/>
  </w:num>
  <w:num w:numId="12">
    <w:abstractNumId w:val="31"/>
  </w:num>
  <w:num w:numId="13">
    <w:abstractNumId w:val="14"/>
  </w:num>
  <w:num w:numId="14">
    <w:abstractNumId w:val="6"/>
  </w:num>
  <w:num w:numId="15">
    <w:abstractNumId w:val="28"/>
  </w:num>
  <w:num w:numId="16">
    <w:abstractNumId w:val="42"/>
  </w:num>
  <w:num w:numId="17">
    <w:abstractNumId w:val="10"/>
  </w:num>
  <w:num w:numId="18">
    <w:abstractNumId w:val="37"/>
  </w:num>
  <w:num w:numId="19">
    <w:abstractNumId w:val="33"/>
  </w:num>
  <w:num w:numId="20">
    <w:abstractNumId w:val="29"/>
  </w:num>
  <w:num w:numId="21">
    <w:abstractNumId w:val="17"/>
  </w:num>
  <w:num w:numId="22">
    <w:abstractNumId w:val="40"/>
  </w:num>
  <w:num w:numId="23">
    <w:abstractNumId w:val="23"/>
  </w:num>
  <w:num w:numId="24">
    <w:abstractNumId w:val="22"/>
  </w:num>
  <w:num w:numId="25">
    <w:abstractNumId w:val="41"/>
  </w:num>
  <w:num w:numId="26">
    <w:abstractNumId w:val="5"/>
  </w:num>
  <w:num w:numId="27">
    <w:abstractNumId w:val="32"/>
  </w:num>
  <w:num w:numId="28">
    <w:abstractNumId w:val="3"/>
  </w:num>
  <w:num w:numId="29">
    <w:abstractNumId w:val="2"/>
  </w:num>
  <w:num w:numId="30">
    <w:abstractNumId w:val="1"/>
  </w:num>
  <w:num w:numId="31">
    <w:abstractNumId w:val="0"/>
  </w:num>
  <w:num w:numId="32">
    <w:abstractNumId w:val="27"/>
  </w:num>
  <w:num w:numId="33">
    <w:abstractNumId w:val="8"/>
  </w:num>
  <w:num w:numId="34">
    <w:abstractNumId w:val="9"/>
  </w:num>
  <w:num w:numId="35">
    <w:abstractNumId w:val="18"/>
  </w:num>
  <w:num w:numId="36">
    <w:abstractNumId w:val="4"/>
  </w:num>
  <w:num w:numId="37">
    <w:abstractNumId w:val="38"/>
  </w:num>
  <w:num w:numId="38">
    <w:abstractNumId w:val="36"/>
  </w:num>
  <w:num w:numId="39">
    <w:abstractNumId w:val="39"/>
  </w:num>
  <w:num w:numId="40">
    <w:abstractNumId w:val="7"/>
  </w:num>
  <w:num w:numId="41">
    <w:abstractNumId w:val="20"/>
  </w:num>
  <w:num w:numId="42">
    <w:abstractNumId w:val="26"/>
  </w:num>
  <w:num w:numId="43">
    <w:abstractNumId w:val="25"/>
  </w:num>
  <w:num w:numId="44">
    <w:abstractNumId w:val="44"/>
  </w:num>
  <w:num w:numId="45">
    <w:abstractNumId w:val="26"/>
  </w:num>
  <w:num w:numId="46">
    <w:abstractNumId w:val="25"/>
  </w:num>
  <w:num w:numId="47">
    <w:abstractNumId w:val="15"/>
  </w:num>
  <w:num w:numId="48">
    <w:abstractNumId w:val="13"/>
  </w:num>
  <w:num w:numId="49">
    <w:abstractNumId w:val="35"/>
  </w:num>
  <w:num w:numId="50">
    <w:abstractNumId w:val="24"/>
  </w:num>
  <w:num w:numId="51">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1D"/>
    <w:rsid w:val="00006781"/>
    <w:rsid w:val="000175E5"/>
    <w:rsid w:val="00026D85"/>
    <w:rsid w:val="00031699"/>
    <w:rsid w:val="000379BD"/>
    <w:rsid w:val="00042797"/>
    <w:rsid w:val="00043FF6"/>
    <w:rsid w:val="00060C5A"/>
    <w:rsid w:val="000627E6"/>
    <w:rsid w:val="000732D1"/>
    <w:rsid w:val="000B049C"/>
    <w:rsid w:val="000B2631"/>
    <w:rsid w:val="000B6F63"/>
    <w:rsid w:val="0011683E"/>
    <w:rsid w:val="0012481A"/>
    <w:rsid w:val="0013308E"/>
    <w:rsid w:val="00134334"/>
    <w:rsid w:val="001401C3"/>
    <w:rsid w:val="001428AE"/>
    <w:rsid w:val="00144093"/>
    <w:rsid w:val="00176C66"/>
    <w:rsid w:val="001867A5"/>
    <w:rsid w:val="00192923"/>
    <w:rsid w:val="00194F74"/>
    <w:rsid w:val="001A03F7"/>
    <w:rsid w:val="001A0F63"/>
    <w:rsid w:val="001A47C0"/>
    <w:rsid w:val="001A576D"/>
    <w:rsid w:val="001E0E11"/>
    <w:rsid w:val="001E13D2"/>
    <w:rsid w:val="002146DF"/>
    <w:rsid w:val="00216D97"/>
    <w:rsid w:val="00231EC4"/>
    <w:rsid w:val="0023251A"/>
    <w:rsid w:val="0024602A"/>
    <w:rsid w:val="002475F2"/>
    <w:rsid w:val="002620BC"/>
    <w:rsid w:val="00262E41"/>
    <w:rsid w:val="00271A6B"/>
    <w:rsid w:val="002731E3"/>
    <w:rsid w:val="002931CD"/>
    <w:rsid w:val="00297DBF"/>
    <w:rsid w:val="002D64C9"/>
    <w:rsid w:val="00305526"/>
    <w:rsid w:val="00310EBB"/>
    <w:rsid w:val="00312D65"/>
    <w:rsid w:val="003313CF"/>
    <w:rsid w:val="00332C95"/>
    <w:rsid w:val="003442E1"/>
    <w:rsid w:val="00357D34"/>
    <w:rsid w:val="00360A60"/>
    <w:rsid w:val="00372999"/>
    <w:rsid w:val="00373C34"/>
    <w:rsid w:val="00377C76"/>
    <w:rsid w:val="00382ACE"/>
    <w:rsid w:val="003A463D"/>
    <w:rsid w:val="003B1B6E"/>
    <w:rsid w:val="003C709E"/>
    <w:rsid w:val="003D2D7A"/>
    <w:rsid w:val="003E6FCB"/>
    <w:rsid w:val="00400D10"/>
    <w:rsid w:val="00402212"/>
    <w:rsid w:val="00405CD6"/>
    <w:rsid w:val="004245BC"/>
    <w:rsid w:val="004353CE"/>
    <w:rsid w:val="00456B99"/>
    <w:rsid w:val="00465512"/>
    <w:rsid w:val="0046576C"/>
    <w:rsid w:val="00477442"/>
    <w:rsid w:val="00480148"/>
    <w:rsid w:val="0048076C"/>
    <w:rsid w:val="004A1396"/>
    <w:rsid w:val="004B5611"/>
    <w:rsid w:val="004C186C"/>
    <w:rsid w:val="004D7587"/>
    <w:rsid w:val="00521169"/>
    <w:rsid w:val="00526AA1"/>
    <w:rsid w:val="00530D3A"/>
    <w:rsid w:val="0053134F"/>
    <w:rsid w:val="00534401"/>
    <w:rsid w:val="00534FFF"/>
    <w:rsid w:val="00547A24"/>
    <w:rsid w:val="00584384"/>
    <w:rsid w:val="00585458"/>
    <w:rsid w:val="005A2373"/>
    <w:rsid w:val="005D37A2"/>
    <w:rsid w:val="005E5522"/>
    <w:rsid w:val="005F2512"/>
    <w:rsid w:val="006170A9"/>
    <w:rsid w:val="0061720A"/>
    <w:rsid w:val="006319E9"/>
    <w:rsid w:val="0063488C"/>
    <w:rsid w:val="00641FB3"/>
    <w:rsid w:val="006430D1"/>
    <w:rsid w:val="00655452"/>
    <w:rsid w:val="00661471"/>
    <w:rsid w:val="00664AC3"/>
    <w:rsid w:val="00687FB2"/>
    <w:rsid w:val="006A4EF4"/>
    <w:rsid w:val="006B1992"/>
    <w:rsid w:val="006B6A66"/>
    <w:rsid w:val="006D0CA6"/>
    <w:rsid w:val="006D7114"/>
    <w:rsid w:val="006E1A6F"/>
    <w:rsid w:val="006E41E6"/>
    <w:rsid w:val="006E491E"/>
    <w:rsid w:val="00706F10"/>
    <w:rsid w:val="00707BB7"/>
    <w:rsid w:val="007126D4"/>
    <w:rsid w:val="00726B07"/>
    <w:rsid w:val="00731742"/>
    <w:rsid w:val="00732789"/>
    <w:rsid w:val="00735909"/>
    <w:rsid w:val="0074600B"/>
    <w:rsid w:val="00752E12"/>
    <w:rsid w:val="00757937"/>
    <w:rsid w:val="0076729A"/>
    <w:rsid w:val="00786D56"/>
    <w:rsid w:val="0078712D"/>
    <w:rsid w:val="007B113F"/>
    <w:rsid w:val="007C068D"/>
    <w:rsid w:val="007C5621"/>
    <w:rsid w:val="007D6E4B"/>
    <w:rsid w:val="007F3E6C"/>
    <w:rsid w:val="00800662"/>
    <w:rsid w:val="00801384"/>
    <w:rsid w:val="00815E21"/>
    <w:rsid w:val="008247D8"/>
    <w:rsid w:val="0082671F"/>
    <w:rsid w:val="0087528C"/>
    <w:rsid w:val="00881142"/>
    <w:rsid w:val="0089058E"/>
    <w:rsid w:val="00893C7C"/>
    <w:rsid w:val="00893F77"/>
    <w:rsid w:val="008A6676"/>
    <w:rsid w:val="008D1CDA"/>
    <w:rsid w:val="008D4425"/>
    <w:rsid w:val="008D7677"/>
    <w:rsid w:val="008E634B"/>
    <w:rsid w:val="00900EC0"/>
    <w:rsid w:val="009034CC"/>
    <w:rsid w:val="00910376"/>
    <w:rsid w:val="00911713"/>
    <w:rsid w:val="00911DE3"/>
    <w:rsid w:val="00916B00"/>
    <w:rsid w:val="00922584"/>
    <w:rsid w:val="00934FBB"/>
    <w:rsid w:val="00935C8C"/>
    <w:rsid w:val="00936947"/>
    <w:rsid w:val="0094123B"/>
    <w:rsid w:val="00957623"/>
    <w:rsid w:val="009659CA"/>
    <w:rsid w:val="0097744B"/>
    <w:rsid w:val="009A0065"/>
    <w:rsid w:val="009A26B1"/>
    <w:rsid w:val="009B302F"/>
    <w:rsid w:val="009B6C16"/>
    <w:rsid w:val="009B6CC9"/>
    <w:rsid w:val="009C723F"/>
    <w:rsid w:val="009E1A80"/>
    <w:rsid w:val="00A254F0"/>
    <w:rsid w:val="00A3533D"/>
    <w:rsid w:val="00A35EAF"/>
    <w:rsid w:val="00A42FDA"/>
    <w:rsid w:val="00A44986"/>
    <w:rsid w:val="00A807E2"/>
    <w:rsid w:val="00A97735"/>
    <w:rsid w:val="00AD16D8"/>
    <w:rsid w:val="00AE35FC"/>
    <w:rsid w:val="00AF6F0E"/>
    <w:rsid w:val="00B00349"/>
    <w:rsid w:val="00B05CE4"/>
    <w:rsid w:val="00B11994"/>
    <w:rsid w:val="00B15879"/>
    <w:rsid w:val="00B276BB"/>
    <w:rsid w:val="00B420FE"/>
    <w:rsid w:val="00B572B8"/>
    <w:rsid w:val="00B60216"/>
    <w:rsid w:val="00B850FE"/>
    <w:rsid w:val="00B87D7E"/>
    <w:rsid w:val="00B96627"/>
    <w:rsid w:val="00BA0160"/>
    <w:rsid w:val="00BA160E"/>
    <w:rsid w:val="00BB6D88"/>
    <w:rsid w:val="00BC5921"/>
    <w:rsid w:val="00BF195A"/>
    <w:rsid w:val="00BF1D7B"/>
    <w:rsid w:val="00BF4F0B"/>
    <w:rsid w:val="00C1274D"/>
    <w:rsid w:val="00C17805"/>
    <w:rsid w:val="00C17A1E"/>
    <w:rsid w:val="00C2541A"/>
    <w:rsid w:val="00C33515"/>
    <w:rsid w:val="00C3420F"/>
    <w:rsid w:val="00C43C22"/>
    <w:rsid w:val="00C531A4"/>
    <w:rsid w:val="00C611F3"/>
    <w:rsid w:val="00C651DB"/>
    <w:rsid w:val="00C7053D"/>
    <w:rsid w:val="00C806D9"/>
    <w:rsid w:val="00C80C13"/>
    <w:rsid w:val="00C81165"/>
    <w:rsid w:val="00C81522"/>
    <w:rsid w:val="00CA2CFB"/>
    <w:rsid w:val="00CB07B5"/>
    <w:rsid w:val="00CB3B68"/>
    <w:rsid w:val="00CB42DB"/>
    <w:rsid w:val="00CC5950"/>
    <w:rsid w:val="00CE6285"/>
    <w:rsid w:val="00CF1E4B"/>
    <w:rsid w:val="00D00853"/>
    <w:rsid w:val="00D07F44"/>
    <w:rsid w:val="00D27A94"/>
    <w:rsid w:val="00D40E23"/>
    <w:rsid w:val="00D47C3D"/>
    <w:rsid w:val="00D61AAF"/>
    <w:rsid w:val="00D66271"/>
    <w:rsid w:val="00D7501D"/>
    <w:rsid w:val="00D868FC"/>
    <w:rsid w:val="00D936C9"/>
    <w:rsid w:val="00DC6244"/>
    <w:rsid w:val="00DC6E54"/>
    <w:rsid w:val="00DD7CF3"/>
    <w:rsid w:val="00DF7E6E"/>
    <w:rsid w:val="00E1786E"/>
    <w:rsid w:val="00E354B0"/>
    <w:rsid w:val="00E56363"/>
    <w:rsid w:val="00E70DC8"/>
    <w:rsid w:val="00E7710F"/>
    <w:rsid w:val="00E8577E"/>
    <w:rsid w:val="00E94989"/>
    <w:rsid w:val="00EA48A0"/>
    <w:rsid w:val="00EA5415"/>
    <w:rsid w:val="00EA719D"/>
    <w:rsid w:val="00EB09EB"/>
    <w:rsid w:val="00EB289A"/>
    <w:rsid w:val="00EB6708"/>
    <w:rsid w:val="00ED7CD0"/>
    <w:rsid w:val="00EE68C9"/>
    <w:rsid w:val="00EF1233"/>
    <w:rsid w:val="00F10CFD"/>
    <w:rsid w:val="00F146B3"/>
    <w:rsid w:val="00F34579"/>
    <w:rsid w:val="00F54AD4"/>
    <w:rsid w:val="00F62162"/>
    <w:rsid w:val="00F8111A"/>
    <w:rsid w:val="00F86B73"/>
    <w:rsid w:val="00F87085"/>
    <w:rsid w:val="00F955CB"/>
    <w:rsid w:val="00FB0FB3"/>
    <w:rsid w:val="00FB1E2D"/>
    <w:rsid w:val="00FB1FE5"/>
    <w:rsid w:val="00FB3026"/>
    <w:rsid w:val="00FC6610"/>
    <w:rsid w:val="00FD3DB2"/>
    <w:rsid w:val="00FE2A3A"/>
    <w:rsid w:val="00FE6668"/>
    <w:rsid w:val="00FE6A8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1EA213"/>
  <w15:chartTrackingRefBased/>
  <w15:docId w15:val="{117582D4-AA0C-41FA-8BA7-FFB0F1F8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1">
    <w:name w:val="Hashtag1"/>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32"/>
      </w:numPr>
      <w:contextualSpacing/>
    </w:pPr>
  </w:style>
  <w:style w:type="paragraph" w:styleId="Opstilling-punkttegn2">
    <w:name w:val="List Bullet 2"/>
    <w:basedOn w:val="Normal"/>
    <w:uiPriority w:val="2"/>
    <w:semiHidden/>
    <w:rsid w:val="00534FFF"/>
    <w:pPr>
      <w:numPr>
        <w:ilvl w:val="1"/>
        <w:numId w:val="32"/>
      </w:numPr>
      <w:contextualSpacing/>
    </w:pPr>
  </w:style>
  <w:style w:type="paragraph" w:styleId="Opstilling-punkttegn3">
    <w:name w:val="List Bullet 3"/>
    <w:basedOn w:val="Normal"/>
    <w:uiPriority w:val="2"/>
    <w:semiHidden/>
    <w:rsid w:val="00534FFF"/>
    <w:pPr>
      <w:numPr>
        <w:ilvl w:val="2"/>
        <w:numId w:val="32"/>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33"/>
      </w:numPr>
      <w:contextualSpacing/>
    </w:pPr>
  </w:style>
  <w:style w:type="paragraph" w:styleId="Opstilling-talellerbogst2">
    <w:name w:val="List Number 2"/>
    <w:basedOn w:val="Normal"/>
    <w:uiPriority w:val="2"/>
    <w:semiHidden/>
    <w:rsid w:val="00534FFF"/>
    <w:pPr>
      <w:numPr>
        <w:ilvl w:val="1"/>
        <w:numId w:val="33"/>
      </w:numPr>
      <w:contextualSpacing/>
    </w:pPr>
  </w:style>
  <w:style w:type="paragraph" w:styleId="Opstilling-talellerbogst3">
    <w:name w:val="List Number 3"/>
    <w:basedOn w:val="Normal"/>
    <w:uiPriority w:val="2"/>
    <w:semiHidden/>
    <w:rsid w:val="00534FFF"/>
    <w:pPr>
      <w:numPr>
        <w:ilvl w:val="2"/>
        <w:numId w:val="33"/>
      </w:numPr>
      <w:contextualSpacing/>
    </w:pPr>
  </w:style>
  <w:style w:type="paragraph" w:styleId="Listeafsnit">
    <w:name w:val="List Paragraph"/>
    <w:basedOn w:val="Normal"/>
    <w:uiPriority w:val="99"/>
    <w:semiHidden/>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1">
    <w:name w:val="Smart Hyperlink1"/>
    <w:basedOn w:val="Standardskrifttypeiafsnit"/>
    <w:uiPriority w:val="99"/>
    <w:semiHidden/>
    <w:rsid w:val="00911DE3"/>
    <w:rPr>
      <w:u w:val="dotted"/>
      <w:lang w:val="da-DK"/>
    </w:rPr>
  </w:style>
  <w:style w:type="character" w:customStyle="1" w:styleId="SmartLink1">
    <w:name w:val="SmartLink1"/>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lstomtale1">
    <w:name w:val="Uløst omtale1"/>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40"/>
      </w:numPr>
    </w:pPr>
  </w:style>
  <w:style w:type="numbering" w:customStyle="1" w:styleId="ListStyle-ListBullet">
    <w:name w:val="_List Style - List Bullet"/>
    <w:uiPriority w:val="99"/>
    <w:rsid w:val="00534FFF"/>
    <w:pPr>
      <w:numPr>
        <w:numId w:val="11"/>
      </w:numPr>
    </w:pPr>
  </w:style>
  <w:style w:type="numbering" w:customStyle="1" w:styleId="ListStyle-ListNumber">
    <w:name w:val="_List Style - List Number"/>
    <w:uiPriority w:val="99"/>
    <w:rsid w:val="00534FFF"/>
    <w:pPr>
      <w:numPr>
        <w:numId w:val="12"/>
      </w:numPr>
    </w:pPr>
  </w:style>
  <w:style w:type="numbering" w:customStyle="1" w:styleId="ListStyle-TableListBullet">
    <w:name w:val="_List Style - Table List Bullet"/>
    <w:uiPriority w:val="99"/>
    <w:rsid w:val="00D61AAF"/>
    <w:pPr>
      <w:numPr>
        <w:numId w:val="13"/>
      </w:numPr>
    </w:pPr>
  </w:style>
  <w:style w:type="paragraph" w:customStyle="1" w:styleId="Tabel-opstillingtal">
    <w:name w:val="Tabel - opstilling tal"/>
    <w:basedOn w:val="Tabel"/>
    <w:uiPriority w:val="5"/>
    <w:rsid w:val="00D61AAF"/>
    <w:pPr>
      <w:numPr>
        <w:numId w:val="41"/>
      </w:numPr>
    </w:pPr>
  </w:style>
  <w:style w:type="numbering" w:customStyle="1" w:styleId="ListStyle-TableListNumber">
    <w:name w:val="_List Style - Table List Number"/>
    <w:uiPriority w:val="99"/>
    <w:rsid w:val="00D61AAF"/>
    <w:pPr>
      <w:numPr>
        <w:numId w:val="14"/>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45"/>
      </w:numPr>
    </w:pPr>
  </w:style>
  <w:style w:type="numbering" w:customStyle="1" w:styleId="ListStyle-FactBoxListBullet">
    <w:name w:val="_List Style - Fact Box List Bullet"/>
    <w:uiPriority w:val="99"/>
    <w:rsid w:val="00456B99"/>
    <w:pPr>
      <w:numPr>
        <w:numId w:val="8"/>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34"/>
      </w:numPr>
    </w:pPr>
  </w:style>
  <w:style w:type="numbering" w:customStyle="1" w:styleId="ListStyle-ListAlphabet">
    <w:name w:val="_List Style - List Alphabet"/>
    <w:uiPriority w:val="99"/>
    <w:rsid w:val="00534FFF"/>
    <w:pPr>
      <w:numPr>
        <w:numId w:val="10"/>
      </w:numPr>
    </w:pPr>
  </w:style>
  <w:style w:type="paragraph" w:customStyle="1" w:styleId="Opstilling-bogstav2">
    <w:name w:val="Opstilling - bogstav 2"/>
    <w:basedOn w:val="Normal"/>
    <w:uiPriority w:val="2"/>
    <w:semiHidden/>
    <w:rsid w:val="00534FFF"/>
    <w:pPr>
      <w:numPr>
        <w:ilvl w:val="1"/>
        <w:numId w:val="34"/>
      </w:numPr>
    </w:pPr>
  </w:style>
  <w:style w:type="paragraph" w:customStyle="1" w:styleId="Opstilling-bogstav3">
    <w:name w:val="Opstilling - bogstav 3"/>
    <w:basedOn w:val="Normal"/>
    <w:uiPriority w:val="2"/>
    <w:semiHidden/>
    <w:rsid w:val="00534FFF"/>
    <w:pPr>
      <w:numPr>
        <w:ilvl w:val="2"/>
        <w:numId w:val="34"/>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46"/>
      </w:numPr>
    </w:pPr>
  </w:style>
  <w:style w:type="numbering" w:customStyle="1" w:styleId="ListStyle-FactBoxListNumber">
    <w:name w:val="_List Style - Fact Box List Number"/>
    <w:uiPriority w:val="99"/>
    <w:rsid w:val="00456B99"/>
    <w:pPr>
      <w:numPr>
        <w:numId w:val="9"/>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28"/>
      </w:numPr>
      <w:contextualSpacing/>
    </w:pPr>
  </w:style>
  <w:style w:type="paragraph" w:styleId="Opstilling-punkttegn5">
    <w:name w:val="List Bullet 5"/>
    <w:basedOn w:val="Normal"/>
    <w:uiPriority w:val="99"/>
    <w:semiHidden/>
    <w:rsid w:val="00192923"/>
    <w:pPr>
      <w:numPr>
        <w:numId w:val="29"/>
      </w:numPr>
      <w:contextualSpacing/>
    </w:pPr>
  </w:style>
  <w:style w:type="paragraph" w:styleId="Opstilling-talellerbogst4">
    <w:name w:val="List Number 4"/>
    <w:basedOn w:val="Normal"/>
    <w:uiPriority w:val="99"/>
    <w:semiHidden/>
    <w:rsid w:val="00192923"/>
    <w:pPr>
      <w:numPr>
        <w:numId w:val="30"/>
      </w:numPr>
      <w:contextualSpacing/>
    </w:pPr>
  </w:style>
  <w:style w:type="paragraph" w:styleId="Opstilling-talellerbogst5">
    <w:name w:val="List Number 5"/>
    <w:basedOn w:val="Normal"/>
    <w:uiPriority w:val="99"/>
    <w:semiHidden/>
    <w:rsid w:val="00192923"/>
    <w:pPr>
      <w:numPr>
        <w:numId w:val="31"/>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paragrafgruppeoverskrift">
    <w:name w:val="paragrafgruppeoverskrift"/>
    <w:basedOn w:val="Normal"/>
    <w:rsid w:val="00F10CF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80375\AppData\Local\Temp\Templafy\WordVsto\crnyft42.dotx" TargetMode="Externa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Props1.xml><?xml version="1.0" encoding="utf-8"?>
<ds:datastoreItem xmlns:ds="http://schemas.openxmlformats.org/officeDocument/2006/customXml" ds:itemID="{CFD0A2BD-DED6-4C61-82EC-29467573EC95}">
  <ds:schemaRefs/>
</ds:datastoreItem>
</file>

<file path=customXml/itemProps2.xml><?xml version="1.0" encoding="utf-8"?>
<ds:datastoreItem xmlns:ds="http://schemas.openxmlformats.org/officeDocument/2006/customXml" ds:itemID="{DD2503F8-736A-4AB4-B415-1BB1BD64E613}">
  <ds:schemaRefs>
    <ds:schemaRef ds:uri="http://schemas.openxmlformats.org/officeDocument/2006/bibliography"/>
  </ds:schemaRefs>
</ds:datastoreItem>
</file>

<file path=customXml/itemProps3.xml><?xml version="1.0" encoding="utf-8"?>
<ds:datastoreItem xmlns:ds="http://schemas.openxmlformats.org/officeDocument/2006/customXml" ds:itemID="{43CE5BC3-DB79-48D5-BA5B-1FD48C15791A}">
  <ds:schemaRefs/>
</ds:datastoreItem>
</file>

<file path=docProps/app.xml><?xml version="1.0" encoding="utf-8"?>
<Properties xmlns="http://schemas.openxmlformats.org/officeDocument/2006/extended-properties" xmlns:vt="http://schemas.openxmlformats.org/officeDocument/2006/docPropsVTypes">
  <Template>crnyft42.dotx</Template>
  <TotalTime>1</TotalTime>
  <Pages>8</Pages>
  <Words>2940</Words>
  <Characters>17955</Characters>
  <Application>Microsoft Office Word</Application>
  <DocSecurity>4</DocSecurity>
  <Lines>354</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 i BEK 798/2025</dc:title>
  <dc:subject/>
  <dc:creator>Katinka Marie Preisler</dc:creator>
  <cp:keywords/>
  <dc:description/>
  <cp:lastModifiedBy>Dorthe Seidenfaden Ingvorsen</cp:lastModifiedBy>
  <cp:revision>2</cp:revision>
  <dcterms:created xsi:type="dcterms:W3CDTF">2025-09-23T09:26:00Z</dcterms:created>
  <dcterms:modified xsi:type="dcterms:W3CDTF">2025-09-23T09:26:00Z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buvm</vt:lpwstr>
  </property>
  <property fmtid="{D5CDD505-2E9C-101B-9397-08002B2CF9AE}" pid="3" name="TemplafyTemplateId">
    <vt:lpwstr>747652350907514906</vt:lpwstr>
  </property>
  <property fmtid="{D5CDD505-2E9C-101B-9397-08002B2CF9AE}" pid="4" name="TemplafyUserProfileId">
    <vt:lpwstr>857581386455318990</vt:lpwstr>
  </property>
  <property fmtid="{D5CDD505-2E9C-101B-9397-08002B2CF9AE}" pid="5" name="TemplafyLanguageCode">
    <vt:lpwstr>da-DK</vt:lpwstr>
  </property>
  <property fmtid="{D5CDD505-2E9C-101B-9397-08002B2CF9AE}" pid="6" name="TemplafyFromBlank">
    <vt:bool>true</vt:bool>
  </property>
</Properties>
</file>